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61B" w:rsidRPr="0057061B" w:rsidRDefault="0057061B" w:rsidP="00F3623C">
      <w:pPr>
        <w:pStyle w:val="ConsPlusNormal"/>
        <w:tabs>
          <w:tab w:val="left" w:pos="567"/>
          <w:tab w:val="left" w:pos="851"/>
          <w:tab w:val="left" w:pos="6379"/>
        </w:tabs>
        <w:spacing w:line="276" w:lineRule="auto"/>
        <w:jc w:val="right"/>
        <w:rPr>
          <w:rFonts w:ascii="Times New Roman" w:hAnsi="Times New Roman" w:cs="Times New Roman"/>
          <w:sz w:val="26"/>
          <w:szCs w:val="26"/>
        </w:rPr>
      </w:pPr>
      <w:bookmarkStart w:id="0" w:name="_GoBack"/>
      <w:bookmarkEnd w:id="0"/>
      <w:r w:rsidRPr="0057061B">
        <w:rPr>
          <w:rFonts w:ascii="Times New Roman" w:hAnsi="Times New Roman" w:cs="Times New Roman"/>
          <w:sz w:val="26"/>
          <w:szCs w:val="26"/>
        </w:rPr>
        <w:t xml:space="preserve">УТВЕРЖДЕНЫ              </w:t>
      </w:r>
    </w:p>
    <w:p w:rsidR="0057061B" w:rsidRPr="0057061B" w:rsidRDefault="0057061B" w:rsidP="00F3623C">
      <w:pPr>
        <w:pStyle w:val="ConsPlusNormal"/>
        <w:tabs>
          <w:tab w:val="left" w:pos="567"/>
          <w:tab w:val="left" w:pos="851"/>
          <w:tab w:val="left" w:pos="6379"/>
        </w:tabs>
        <w:spacing w:line="276" w:lineRule="auto"/>
        <w:jc w:val="right"/>
        <w:rPr>
          <w:rFonts w:ascii="Times New Roman" w:hAnsi="Times New Roman" w:cs="Times New Roman"/>
          <w:sz w:val="26"/>
          <w:szCs w:val="26"/>
        </w:rPr>
      </w:pPr>
      <w:r w:rsidRPr="0057061B">
        <w:rPr>
          <w:rFonts w:ascii="Times New Roman" w:hAnsi="Times New Roman" w:cs="Times New Roman"/>
          <w:sz w:val="26"/>
          <w:szCs w:val="26"/>
        </w:rPr>
        <w:t xml:space="preserve">постановлением Администрации </w:t>
      </w:r>
    </w:p>
    <w:p w:rsidR="0057061B" w:rsidRPr="0057061B" w:rsidRDefault="0057061B" w:rsidP="00F3623C">
      <w:pPr>
        <w:pStyle w:val="ConsPlusNormal"/>
        <w:tabs>
          <w:tab w:val="left" w:pos="567"/>
          <w:tab w:val="left" w:pos="851"/>
          <w:tab w:val="left" w:pos="6379"/>
        </w:tabs>
        <w:spacing w:line="276" w:lineRule="auto"/>
        <w:jc w:val="right"/>
        <w:rPr>
          <w:rFonts w:ascii="Times New Roman" w:hAnsi="Times New Roman" w:cs="Times New Roman"/>
          <w:sz w:val="26"/>
          <w:szCs w:val="26"/>
        </w:rPr>
      </w:pPr>
      <w:r w:rsidRPr="0057061B">
        <w:rPr>
          <w:rFonts w:ascii="Times New Roman" w:hAnsi="Times New Roman" w:cs="Times New Roman"/>
          <w:sz w:val="26"/>
          <w:szCs w:val="26"/>
        </w:rPr>
        <w:t>Городского округа Подольск</w:t>
      </w:r>
    </w:p>
    <w:p w:rsidR="0057061B" w:rsidRPr="0057061B" w:rsidRDefault="00E966C7" w:rsidP="00E966C7">
      <w:pPr>
        <w:pStyle w:val="ConsPlusNormal"/>
        <w:tabs>
          <w:tab w:val="left" w:pos="567"/>
          <w:tab w:val="left" w:pos="851"/>
          <w:tab w:val="left" w:pos="6237"/>
          <w:tab w:val="left" w:pos="6379"/>
        </w:tabs>
        <w:spacing w:line="276" w:lineRule="auto"/>
        <w:jc w:val="right"/>
        <w:rPr>
          <w:rFonts w:ascii="Times New Roman" w:hAnsi="Times New Roman" w:cs="Times New Roman"/>
          <w:sz w:val="26"/>
          <w:szCs w:val="26"/>
        </w:rPr>
      </w:pPr>
      <w:r>
        <w:rPr>
          <w:rFonts w:ascii="Times New Roman" w:hAnsi="Times New Roman" w:cs="Times New Roman"/>
          <w:sz w:val="26"/>
          <w:szCs w:val="26"/>
        </w:rPr>
        <w:t xml:space="preserve">     </w:t>
      </w:r>
      <w:r w:rsidR="009B5049">
        <w:rPr>
          <w:rFonts w:ascii="Times New Roman" w:hAnsi="Times New Roman" w:cs="Times New Roman"/>
          <w:sz w:val="26"/>
          <w:szCs w:val="26"/>
        </w:rPr>
        <w:t>о</w:t>
      </w:r>
      <w:r w:rsidR="0057061B" w:rsidRPr="0057061B">
        <w:rPr>
          <w:rFonts w:ascii="Times New Roman" w:hAnsi="Times New Roman" w:cs="Times New Roman"/>
          <w:sz w:val="26"/>
          <w:szCs w:val="26"/>
        </w:rPr>
        <w:t>т</w:t>
      </w:r>
      <w:r w:rsidR="009B5049">
        <w:rPr>
          <w:rFonts w:ascii="Times New Roman" w:hAnsi="Times New Roman" w:cs="Times New Roman"/>
          <w:sz w:val="26"/>
          <w:szCs w:val="26"/>
        </w:rPr>
        <w:t xml:space="preserve"> 22.10.2025 № 3581-П</w:t>
      </w:r>
      <w:r w:rsidR="0057061B" w:rsidRPr="0057061B">
        <w:rPr>
          <w:rFonts w:ascii="Times New Roman" w:hAnsi="Times New Roman" w:cs="Times New Roman"/>
          <w:sz w:val="26"/>
          <w:szCs w:val="26"/>
        </w:rPr>
        <w:t xml:space="preserve">   </w:t>
      </w:r>
    </w:p>
    <w:p w:rsidR="0057061B" w:rsidRPr="0031103C" w:rsidRDefault="0057061B" w:rsidP="00F3623C">
      <w:pPr>
        <w:widowControl w:val="0"/>
        <w:autoSpaceDE w:val="0"/>
        <w:autoSpaceDN w:val="0"/>
        <w:spacing w:line="276" w:lineRule="auto"/>
        <w:jc w:val="right"/>
        <w:rPr>
          <w:b/>
          <w:sz w:val="26"/>
          <w:szCs w:val="26"/>
        </w:rPr>
      </w:pPr>
      <w:bookmarkStart w:id="1" w:name="P62"/>
      <w:bookmarkEnd w:id="1"/>
    </w:p>
    <w:p w:rsidR="00163238" w:rsidRPr="0057061B" w:rsidRDefault="00163238" w:rsidP="00F3623C">
      <w:pPr>
        <w:tabs>
          <w:tab w:val="left" w:pos="6379"/>
        </w:tabs>
        <w:spacing w:after="0" w:line="276" w:lineRule="auto"/>
        <w:ind w:left="7513" w:hanging="7513"/>
        <w:rPr>
          <w:rFonts w:ascii="Times New Roman" w:hAnsi="Times New Roman" w:cs="Times New Roman"/>
          <w:bCs/>
          <w:sz w:val="26"/>
          <w:szCs w:val="26"/>
        </w:rPr>
      </w:pPr>
    </w:p>
    <w:p w:rsidR="003D1A87" w:rsidRPr="0057061B" w:rsidRDefault="003D1A87" w:rsidP="00F3623C">
      <w:pPr>
        <w:tabs>
          <w:tab w:val="left" w:pos="6379"/>
        </w:tabs>
        <w:spacing w:after="0" w:line="276" w:lineRule="auto"/>
        <w:ind w:left="7513" w:hanging="7513"/>
        <w:rPr>
          <w:rFonts w:ascii="Times New Roman" w:hAnsi="Times New Roman" w:cs="Times New Roman"/>
          <w:bCs/>
          <w:sz w:val="26"/>
          <w:szCs w:val="26"/>
        </w:rPr>
      </w:pPr>
    </w:p>
    <w:p w:rsidR="003D1A87" w:rsidRPr="0057061B" w:rsidRDefault="003D1A87" w:rsidP="00F3623C">
      <w:pPr>
        <w:tabs>
          <w:tab w:val="left" w:pos="6379"/>
        </w:tabs>
        <w:spacing w:after="0" w:line="276" w:lineRule="auto"/>
        <w:ind w:left="7513" w:hanging="7513"/>
        <w:rPr>
          <w:rFonts w:ascii="Times New Roman" w:hAnsi="Times New Roman" w:cs="Times New Roman"/>
          <w:bCs/>
          <w:sz w:val="26"/>
          <w:szCs w:val="26"/>
        </w:rPr>
      </w:pPr>
    </w:p>
    <w:p w:rsidR="009A1B85" w:rsidRPr="0057061B" w:rsidRDefault="009A1B85" w:rsidP="00F3623C">
      <w:pPr>
        <w:pStyle w:val="ConsPlusNormal"/>
        <w:tabs>
          <w:tab w:val="left" w:pos="567"/>
          <w:tab w:val="left" w:pos="851"/>
          <w:tab w:val="left" w:pos="6379"/>
        </w:tabs>
        <w:spacing w:line="276" w:lineRule="auto"/>
        <w:jc w:val="center"/>
        <w:rPr>
          <w:rFonts w:ascii="Times New Roman" w:hAnsi="Times New Roman" w:cs="Times New Roman"/>
          <w:sz w:val="26"/>
          <w:szCs w:val="26"/>
        </w:rPr>
      </w:pPr>
      <w:r w:rsidRPr="0057061B">
        <w:rPr>
          <w:rFonts w:ascii="Times New Roman" w:hAnsi="Times New Roman" w:cs="Times New Roman"/>
          <w:sz w:val="26"/>
          <w:szCs w:val="26"/>
        </w:rPr>
        <w:t>Правила использования</w:t>
      </w:r>
      <w:r w:rsidR="00DD119A">
        <w:rPr>
          <w:rFonts w:ascii="Times New Roman" w:hAnsi="Times New Roman" w:cs="Times New Roman"/>
          <w:sz w:val="26"/>
          <w:szCs w:val="26"/>
        </w:rPr>
        <w:t xml:space="preserve"> </w:t>
      </w:r>
      <w:r w:rsidRPr="0057061B">
        <w:rPr>
          <w:rFonts w:ascii="Times New Roman" w:hAnsi="Times New Roman" w:cs="Times New Roman"/>
          <w:sz w:val="26"/>
          <w:szCs w:val="26"/>
        </w:rPr>
        <w:t>водных объектов</w:t>
      </w:r>
    </w:p>
    <w:p w:rsidR="009A1B85" w:rsidRPr="0057061B" w:rsidRDefault="009A1B85" w:rsidP="00F3623C">
      <w:pPr>
        <w:pStyle w:val="ConsPlusNormal"/>
        <w:tabs>
          <w:tab w:val="left" w:pos="567"/>
          <w:tab w:val="left" w:pos="851"/>
          <w:tab w:val="left" w:pos="6379"/>
        </w:tabs>
        <w:spacing w:line="276" w:lineRule="auto"/>
        <w:jc w:val="center"/>
        <w:rPr>
          <w:rFonts w:ascii="Times New Roman" w:hAnsi="Times New Roman" w:cs="Times New Roman"/>
          <w:sz w:val="26"/>
          <w:szCs w:val="26"/>
        </w:rPr>
      </w:pPr>
      <w:r w:rsidRPr="0057061B">
        <w:rPr>
          <w:rFonts w:ascii="Times New Roman" w:hAnsi="Times New Roman" w:cs="Times New Roman"/>
          <w:sz w:val="26"/>
          <w:szCs w:val="26"/>
        </w:rPr>
        <w:t>для рекреационных целей на территории</w:t>
      </w:r>
    </w:p>
    <w:p w:rsidR="00D17502" w:rsidRDefault="009A1B85" w:rsidP="00F3623C">
      <w:pPr>
        <w:pStyle w:val="ConsPlusNormal"/>
        <w:tabs>
          <w:tab w:val="left" w:pos="567"/>
          <w:tab w:val="left" w:pos="851"/>
          <w:tab w:val="left" w:pos="6379"/>
        </w:tabs>
        <w:spacing w:line="276" w:lineRule="auto"/>
        <w:jc w:val="center"/>
        <w:rPr>
          <w:rFonts w:ascii="Times New Roman" w:hAnsi="Times New Roman" w:cs="Times New Roman"/>
          <w:sz w:val="26"/>
          <w:szCs w:val="26"/>
        </w:rPr>
      </w:pPr>
      <w:r w:rsidRPr="0057061B">
        <w:rPr>
          <w:rFonts w:ascii="Times New Roman" w:hAnsi="Times New Roman" w:cs="Times New Roman"/>
          <w:sz w:val="26"/>
          <w:szCs w:val="26"/>
        </w:rPr>
        <w:t xml:space="preserve">Городского округа </w:t>
      </w:r>
      <w:r w:rsidR="0057061B" w:rsidRPr="0057061B">
        <w:rPr>
          <w:rFonts w:ascii="Times New Roman" w:hAnsi="Times New Roman" w:cs="Times New Roman"/>
          <w:sz w:val="26"/>
          <w:szCs w:val="26"/>
        </w:rPr>
        <w:t>Подольск</w:t>
      </w:r>
      <w:r w:rsidRPr="0057061B">
        <w:rPr>
          <w:rFonts w:ascii="Times New Roman" w:hAnsi="Times New Roman" w:cs="Times New Roman"/>
          <w:sz w:val="26"/>
          <w:szCs w:val="26"/>
        </w:rPr>
        <w:t xml:space="preserve"> </w:t>
      </w:r>
    </w:p>
    <w:p w:rsidR="00E966C7" w:rsidRPr="0057061B" w:rsidRDefault="00E966C7" w:rsidP="00F3623C">
      <w:pPr>
        <w:pStyle w:val="ConsPlusNormal"/>
        <w:tabs>
          <w:tab w:val="left" w:pos="567"/>
          <w:tab w:val="left" w:pos="851"/>
          <w:tab w:val="left" w:pos="6379"/>
        </w:tabs>
        <w:spacing w:line="276" w:lineRule="auto"/>
        <w:jc w:val="center"/>
        <w:rPr>
          <w:rFonts w:ascii="Times New Roman" w:hAnsi="Times New Roman" w:cs="Times New Roman"/>
          <w:sz w:val="26"/>
          <w:szCs w:val="26"/>
        </w:rPr>
      </w:pPr>
      <w:r>
        <w:rPr>
          <w:rFonts w:ascii="Times New Roman" w:hAnsi="Times New Roman" w:cs="Times New Roman"/>
          <w:sz w:val="26"/>
          <w:szCs w:val="26"/>
        </w:rPr>
        <w:t>(далее – Правила)</w:t>
      </w:r>
    </w:p>
    <w:p w:rsidR="00E3365C" w:rsidRPr="0057061B" w:rsidRDefault="00E3365C" w:rsidP="00F3623C">
      <w:pPr>
        <w:pStyle w:val="ConsPlusNormal"/>
        <w:tabs>
          <w:tab w:val="left" w:pos="6379"/>
        </w:tabs>
        <w:spacing w:line="276" w:lineRule="auto"/>
        <w:jc w:val="center"/>
        <w:rPr>
          <w:rFonts w:ascii="Times New Roman" w:hAnsi="Times New Roman" w:cs="Times New Roman"/>
          <w:sz w:val="26"/>
          <w:szCs w:val="26"/>
        </w:rPr>
      </w:pPr>
    </w:p>
    <w:p w:rsidR="00F57C41" w:rsidRPr="0057061B" w:rsidRDefault="00F57C41" w:rsidP="00F3623C">
      <w:pPr>
        <w:pStyle w:val="a3"/>
        <w:numPr>
          <w:ilvl w:val="0"/>
          <w:numId w:val="4"/>
        </w:numPr>
        <w:tabs>
          <w:tab w:val="left" w:pos="6379"/>
        </w:tabs>
        <w:spacing w:after="0" w:line="276" w:lineRule="auto"/>
        <w:jc w:val="center"/>
        <w:rPr>
          <w:rFonts w:ascii="Times New Roman" w:hAnsi="Times New Roman" w:cs="Times New Roman"/>
          <w:b/>
          <w:sz w:val="26"/>
          <w:szCs w:val="26"/>
        </w:rPr>
      </w:pPr>
      <w:r w:rsidRPr="0057061B">
        <w:rPr>
          <w:rFonts w:ascii="Times New Roman" w:hAnsi="Times New Roman" w:cs="Times New Roman"/>
          <w:b/>
          <w:sz w:val="26"/>
          <w:szCs w:val="26"/>
        </w:rPr>
        <w:t>Основные Положения</w:t>
      </w:r>
    </w:p>
    <w:p w:rsidR="00D02626" w:rsidRPr="0057061B" w:rsidRDefault="00D02626" w:rsidP="00F3623C">
      <w:pPr>
        <w:pStyle w:val="a3"/>
        <w:tabs>
          <w:tab w:val="left" w:pos="6379"/>
        </w:tabs>
        <w:spacing w:after="0" w:line="276" w:lineRule="auto"/>
        <w:ind w:left="1069"/>
        <w:rPr>
          <w:rFonts w:ascii="Times New Roman" w:hAnsi="Times New Roman" w:cs="Times New Roman"/>
          <w:sz w:val="26"/>
          <w:szCs w:val="26"/>
        </w:rPr>
      </w:pP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xml:space="preserve">1.1. Настоящие Правила регламентируют использование водных объектов </w:t>
      </w:r>
      <w:r w:rsidR="000A1D98">
        <w:rPr>
          <w:rFonts w:ascii="Times New Roman" w:hAnsi="Times New Roman" w:cs="Times New Roman"/>
          <w:sz w:val="26"/>
          <w:szCs w:val="26"/>
        </w:rPr>
        <w:t xml:space="preserve">                  </w:t>
      </w:r>
      <w:r w:rsidRPr="0057061B">
        <w:rPr>
          <w:rFonts w:ascii="Times New Roman" w:hAnsi="Times New Roman" w:cs="Times New Roman"/>
          <w:sz w:val="26"/>
          <w:szCs w:val="26"/>
        </w:rPr>
        <w:t xml:space="preserve">для рекреационных целей </w:t>
      </w:r>
      <w:r w:rsidR="00BE542B" w:rsidRPr="0057061B">
        <w:rPr>
          <w:rFonts w:ascii="Times New Roman" w:hAnsi="Times New Roman" w:cs="Times New Roman"/>
          <w:sz w:val="26"/>
          <w:szCs w:val="26"/>
        </w:rPr>
        <w:t xml:space="preserve">на территории Городского округа </w:t>
      </w:r>
      <w:r w:rsidR="0057061B" w:rsidRPr="0057061B">
        <w:rPr>
          <w:rFonts w:ascii="Times New Roman" w:hAnsi="Times New Roman" w:cs="Times New Roman"/>
          <w:sz w:val="26"/>
          <w:szCs w:val="26"/>
        </w:rPr>
        <w:t>Подольск</w:t>
      </w:r>
      <w:r w:rsidR="00BE542B" w:rsidRPr="0057061B">
        <w:rPr>
          <w:rFonts w:ascii="Times New Roman" w:hAnsi="Times New Roman" w:cs="Times New Roman"/>
          <w:sz w:val="26"/>
          <w:szCs w:val="26"/>
        </w:rPr>
        <w:t xml:space="preserve"> </w:t>
      </w:r>
      <w:r w:rsidRPr="0057061B">
        <w:rPr>
          <w:rFonts w:ascii="Times New Roman" w:hAnsi="Times New Roman" w:cs="Times New Roman"/>
          <w:sz w:val="26"/>
          <w:szCs w:val="26"/>
        </w:rPr>
        <w:t xml:space="preserve">в соответствии </w:t>
      </w:r>
      <w:r w:rsidR="00A85743">
        <w:rPr>
          <w:rFonts w:ascii="Times New Roman" w:hAnsi="Times New Roman" w:cs="Times New Roman"/>
          <w:sz w:val="26"/>
          <w:szCs w:val="26"/>
        </w:rPr>
        <w:t xml:space="preserve">  </w:t>
      </w:r>
      <w:r w:rsidRPr="0057061B">
        <w:rPr>
          <w:rFonts w:ascii="Times New Roman" w:hAnsi="Times New Roman" w:cs="Times New Roman"/>
          <w:sz w:val="26"/>
          <w:szCs w:val="26"/>
        </w:rPr>
        <w:t xml:space="preserve">с Водным кодексом Российской Федерации, иными федеральными законами </w:t>
      </w:r>
      <w:r w:rsidR="00A85743">
        <w:rPr>
          <w:rFonts w:ascii="Times New Roman" w:hAnsi="Times New Roman" w:cs="Times New Roman"/>
          <w:sz w:val="26"/>
          <w:szCs w:val="26"/>
        </w:rPr>
        <w:t xml:space="preserve">                          </w:t>
      </w:r>
      <w:r w:rsidRPr="0057061B">
        <w:rPr>
          <w:rFonts w:ascii="Times New Roman" w:hAnsi="Times New Roman" w:cs="Times New Roman"/>
          <w:sz w:val="26"/>
          <w:szCs w:val="26"/>
        </w:rPr>
        <w:t>и правилами использования водных объектов</w:t>
      </w:r>
      <w:r w:rsidR="00A85743">
        <w:rPr>
          <w:rFonts w:ascii="Times New Roman" w:hAnsi="Times New Roman" w:cs="Times New Roman"/>
          <w:sz w:val="26"/>
          <w:szCs w:val="26"/>
        </w:rPr>
        <w:t xml:space="preserve"> </w:t>
      </w:r>
      <w:r w:rsidRPr="0057061B">
        <w:rPr>
          <w:rFonts w:ascii="Times New Roman" w:hAnsi="Times New Roman" w:cs="Times New Roman"/>
          <w:sz w:val="26"/>
          <w:szCs w:val="26"/>
        </w:rPr>
        <w:t>для рекреационных целей.</w:t>
      </w:r>
    </w:p>
    <w:p w:rsidR="00F57C41"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1.2. В Правилах используются следующие основные понятия:</w:t>
      </w:r>
    </w:p>
    <w:p w:rsidR="0057061B" w:rsidRPr="0057061B" w:rsidRDefault="0057061B" w:rsidP="00F3623C">
      <w:pPr>
        <w:tabs>
          <w:tab w:val="left" w:pos="6379"/>
        </w:tabs>
        <w:spacing w:after="0" w:line="276" w:lineRule="auto"/>
        <w:ind w:firstLine="709"/>
        <w:jc w:val="both"/>
        <w:rPr>
          <w:rFonts w:ascii="Times New Roman" w:hAnsi="Times New Roman" w:cs="Times New Roman"/>
          <w:sz w:val="26"/>
          <w:szCs w:val="26"/>
        </w:rPr>
      </w:pPr>
      <w:r>
        <w:rPr>
          <w:rFonts w:ascii="Times New Roman" w:hAnsi="Times New Roman" w:cs="Times New Roman"/>
          <w:sz w:val="26"/>
          <w:szCs w:val="26"/>
        </w:rPr>
        <w:t>- р</w:t>
      </w:r>
      <w:r w:rsidRPr="0057061B">
        <w:rPr>
          <w:rFonts w:ascii="Times New Roman" w:hAnsi="Times New Roman" w:cs="Times New Roman"/>
          <w:sz w:val="26"/>
          <w:szCs w:val="26"/>
        </w:rPr>
        <w:t>екреационные цели использования водных объектов</w:t>
      </w:r>
      <w:r>
        <w:rPr>
          <w:rFonts w:ascii="Times New Roman" w:hAnsi="Times New Roman" w:cs="Times New Roman"/>
          <w:sz w:val="26"/>
          <w:szCs w:val="26"/>
        </w:rPr>
        <w:t xml:space="preserve"> - </w:t>
      </w:r>
      <w:r w:rsidRPr="0057061B">
        <w:rPr>
          <w:rFonts w:ascii="Times New Roman" w:hAnsi="Times New Roman" w:cs="Times New Roman"/>
          <w:sz w:val="26"/>
          <w:szCs w:val="26"/>
        </w:rPr>
        <w:t xml:space="preserve">использование водных объектов для туризма, физической культуры и спорта, организации отдыха </w:t>
      </w:r>
      <w:r w:rsidR="000A1D98">
        <w:rPr>
          <w:rFonts w:ascii="Times New Roman" w:hAnsi="Times New Roman" w:cs="Times New Roman"/>
          <w:sz w:val="26"/>
          <w:szCs w:val="26"/>
        </w:rPr>
        <w:t xml:space="preserve">                            </w:t>
      </w:r>
      <w:r w:rsidRPr="0057061B">
        <w:rPr>
          <w:rFonts w:ascii="Times New Roman" w:hAnsi="Times New Roman" w:cs="Times New Roman"/>
          <w:sz w:val="26"/>
          <w:szCs w:val="26"/>
        </w:rPr>
        <w:t xml:space="preserve">и укрепления здоровья граждан, в том числе организации отдыха детей </w:t>
      </w:r>
      <w:r w:rsidR="000A1D98">
        <w:rPr>
          <w:rFonts w:ascii="Times New Roman" w:hAnsi="Times New Roman" w:cs="Times New Roman"/>
          <w:sz w:val="26"/>
          <w:szCs w:val="26"/>
        </w:rPr>
        <w:t xml:space="preserve">                                    </w:t>
      </w:r>
      <w:r w:rsidRPr="0057061B">
        <w:rPr>
          <w:rFonts w:ascii="Times New Roman" w:hAnsi="Times New Roman" w:cs="Times New Roman"/>
          <w:sz w:val="26"/>
          <w:szCs w:val="26"/>
        </w:rPr>
        <w:t>и их оздоровления</w:t>
      </w:r>
      <w:r>
        <w:rPr>
          <w:rFonts w:ascii="Times New Roman" w:hAnsi="Times New Roman" w:cs="Times New Roman"/>
          <w:sz w:val="26"/>
          <w:szCs w:val="26"/>
        </w:rPr>
        <w:t>;</w:t>
      </w: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xml:space="preserve">- акватория - водное пространство в пределах естественных, искусственных </w:t>
      </w:r>
      <w:r w:rsidR="000A1D98">
        <w:rPr>
          <w:rFonts w:ascii="Times New Roman" w:hAnsi="Times New Roman" w:cs="Times New Roman"/>
          <w:sz w:val="26"/>
          <w:szCs w:val="26"/>
        </w:rPr>
        <w:t xml:space="preserve">             </w:t>
      </w:r>
      <w:r w:rsidRPr="0057061B">
        <w:rPr>
          <w:rFonts w:ascii="Times New Roman" w:hAnsi="Times New Roman" w:cs="Times New Roman"/>
          <w:sz w:val="26"/>
          <w:szCs w:val="26"/>
        </w:rPr>
        <w:t>или условных границ;</w:t>
      </w: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водное хозяйство - виды экономической и иной деятельности по</w:t>
      </w:r>
      <w:r w:rsidR="001342B1">
        <w:rPr>
          <w:rFonts w:ascii="Times New Roman" w:hAnsi="Times New Roman" w:cs="Times New Roman"/>
          <w:sz w:val="26"/>
          <w:szCs w:val="26"/>
        </w:rPr>
        <w:t xml:space="preserve"> </w:t>
      </w:r>
      <w:r w:rsidRPr="0057061B">
        <w:rPr>
          <w:rFonts w:ascii="Times New Roman" w:hAnsi="Times New Roman" w:cs="Times New Roman"/>
          <w:sz w:val="26"/>
          <w:szCs w:val="26"/>
        </w:rPr>
        <w:t>изучению, использованию, охране водных объектов, а также по предотвращению негативного воздействия вод и ликвидации его последствий;</w:t>
      </w: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водные ресурсы - поверхностные и подземные воды, которые находятся</w:t>
      </w:r>
      <w:r w:rsidR="00A85743">
        <w:rPr>
          <w:rFonts w:ascii="Times New Roman" w:hAnsi="Times New Roman" w:cs="Times New Roman"/>
          <w:sz w:val="26"/>
          <w:szCs w:val="26"/>
        </w:rPr>
        <w:t xml:space="preserve">                    </w:t>
      </w:r>
      <w:r w:rsidRPr="0057061B">
        <w:rPr>
          <w:rFonts w:ascii="Times New Roman" w:hAnsi="Times New Roman" w:cs="Times New Roman"/>
          <w:sz w:val="26"/>
          <w:szCs w:val="26"/>
        </w:rPr>
        <w:t>в водных объектах и используются или могут быть использованы;</w:t>
      </w:r>
    </w:p>
    <w:p w:rsidR="00F57C41" w:rsidRPr="0057061B" w:rsidRDefault="00F57C41" w:rsidP="00F3623C">
      <w:pPr>
        <w:tabs>
          <w:tab w:val="left" w:pos="709"/>
          <w:tab w:val="left" w:pos="851"/>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водный режим - изменение во времени уровней, расхода и объема воды</w:t>
      </w:r>
      <w:r w:rsidR="00A85743">
        <w:rPr>
          <w:rFonts w:ascii="Times New Roman" w:hAnsi="Times New Roman" w:cs="Times New Roman"/>
          <w:sz w:val="26"/>
          <w:szCs w:val="26"/>
        </w:rPr>
        <w:t xml:space="preserve">                      </w:t>
      </w:r>
      <w:r w:rsidRPr="0057061B">
        <w:rPr>
          <w:rFonts w:ascii="Times New Roman" w:hAnsi="Times New Roman" w:cs="Times New Roman"/>
          <w:sz w:val="26"/>
          <w:szCs w:val="26"/>
        </w:rPr>
        <w:t>в водном объекте;</w:t>
      </w: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водный фонд - совокупность водных объектов в пределах территории Российской Федерации;</w:t>
      </w: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lastRenderedPageBreak/>
        <w:t>- водопользователь - физическое лицо или юридическое лицо, которым предоставлено право пользования водным объектом;</w:t>
      </w: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водохозяйственная система - комплекс водных объектов и предназначенных для обеспечения рационального использования и охраны водных ресурсов гидротехнических сооружений;</w:t>
      </w: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xml:space="preserve">- донный грунт - грунт дна водных объектов, извлеченный при проведении дноуглубительных, гидротехнических работ, строительстве, реконструкции, эксплуатации гидротехнических и иных сооружений, искусственных островов, установок, расположенных на водных объектах, создании и содержании внутренних водных путей Российской Федерации, предотвращении негативного воздействия вод </w:t>
      </w:r>
      <w:r w:rsidR="00A85743">
        <w:rPr>
          <w:rFonts w:ascii="Times New Roman" w:hAnsi="Times New Roman" w:cs="Times New Roman"/>
          <w:sz w:val="26"/>
          <w:szCs w:val="26"/>
        </w:rPr>
        <w:t xml:space="preserve">         </w:t>
      </w:r>
      <w:r w:rsidRPr="0057061B">
        <w:rPr>
          <w:rFonts w:ascii="Times New Roman" w:hAnsi="Times New Roman" w:cs="Times New Roman"/>
          <w:sz w:val="26"/>
          <w:szCs w:val="26"/>
        </w:rPr>
        <w:t>и ликвидации его последствий и в иных случаях, установленных федеральными законами;</w:t>
      </w: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дренажные воды - воды, отвод которых осуществляется дренажными сооружениями для сброса в водные объекты;</w:t>
      </w: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использование водных объектов (водопользование) – использование различными способами водных объектов для удовлетворения потребностей Российской Федерации, субъектов Российской Федерации, муниципальных образований, физических лиц, юридических лиц;</w:t>
      </w: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негативное воздействие вод - затопление, подтопление или разрушение берегов водных объектов;</w:t>
      </w: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охрана водных объектов - система мероприятий, направленных</w:t>
      </w:r>
      <w:r w:rsidR="00A85743">
        <w:rPr>
          <w:rFonts w:ascii="Times New Roman" w:hAnsi="Times New Roman" w:cs="Times New Roman"/>
          <w:sz w:val="26"/>
          <w:szCs w:val="26"/>
        </w:rPr>
        <w:t xml:space="preserve"> </w:t>
      </w:r>
      <w:r w:rsidRPr="0057061B">
        <w:rPr>
          <w:rFonts w:ascii="Times New Roman" w:hAnsi="Times New Roman" w:cs="Times New Roman"/>
          <w:sz w:val="26"/>
          <w:szCs w:val="26"/>
        </w:rPr>
        <w:t>на сохранение</w:t>
      </w:r>
      <w:r w:rsidR="00A85743">
        <w:rPr>
          <w:rFonts w:ascii="Times New Roman" w:hAnsi="Times New Roman" w:cs="Times New Roman"/>
          <w:sz w:val="26"/>
          <w:szCs w:val="26"/>
        </w:rPr>
        <w:t xml:space="preserve">     </w:t>
      </w:r>
      <w:r w:rsidRPr="0057061B">
        <w:rPr>
          <w:rFonts w:ascii="Times New Roman" w:hAnsi="Times New Roman" w:cs="Times New Roman"/>
          <w:sz w:val="26"/>
          <w:szCs w:val="26"/>
        </w:rPr>
        <w:t>и восстановление водных объектов;</w:t>
      </w: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сточные воды - дождевые, талые, инфильтрационные, поливомоечные, дренажные воды, сточные воды централизованной системы водоотведения</w:t>
      </w:r>
      <w:r w:rsidR="00A85743">
        <w:rPr>
          <w:rFonts w:ascii="Times New Roman" w:hAnsi="Times New Roman" w:cs="Times New Roman"/>
          <w:sz w:val="26"/>
          <w:szCs w:val="26"/>
        </w:rPr>
        <w:t xml:space="preserve"> </w:t>
      </w:r>
      <w:r w:rsidRPr="0057061B">
        <w:rPr>
          <w:rFonts w:ascii="Times New Roman" w:hAnsi="Times New Roman" w:cs="Times New Roman"/>
          <w:sz w:val="26"/>
          <w:szCs w:val="26"/>
        </w:rPr>
        <w:t xml:space="preserve">и другие воды, отведение (сброс) которых в водные объекты осуществляется после </w:t>
      </w:r>
      <w:r w:rsidR="000A1D98">
        <w:rPr>
          <w:rFonts w:ascii="Times New Roman" w:hAnsi="Times New Roman" w:cs="Times New Roman"/>
          <w:sz w:val="26"/>
          <w:szCs w:val="26"/>
        </w:rPr>
        <w:t xml:space="preserve">                                                 </w:t>
      </w:r>
      <w:r w:rsidRPr="0057061B">
        <w:rPr>
          <w:rFonts w:ascii="Times New Roman" w:hAnsi="Times New Roman" w:cs="Times New Roman"/>
          <w:sz w:val="26"/>
          <w:szCs w:val="26"/>
        </w:rPr>
        <w:t>их использования или сток которых осуществляется с водосборной площади;</w:t>
      </w:r>
    </w:p>
    <w:p w:rsidR="00F57C41" w:rsidRPr="0057061B" w:rsidRDefault="00F57C41" w:rsidP="00F3623C">
      <w:pPr>
        <w:tabs>
          <w:tab w:val="left" w:pos="6379"/>
        </w:tabs>
        <w:spacing w:after="0" w:line="276" w:lineRule="auto"/>
        <w:ind w:firstLine="709"/>
        <w:jc w:val="both"/>
        <w:rPr>
          <w:rFonts w:ascii="Times New Roman" w:hAnsi="Times New Roman" w:cs="Times New Roman"/>
          <w:sz w:val="26"/>
          <w:szCs w:val="26"/>
        </w:rPr>
      </w:pPr>
      <w:r w:rsidRPr="0057061B">
        <w:rPr>
          <w:rFonts w:ascii="Times New Roman" w:hAnsi="Times New Roman" w:cs="Times New Roman"/>
          <w:sz w:val="26"/>
          <w:szCs w:val="26"/>
        </w:rPr>
        <w:t xml:space="preserve">- зона рекреации водного объекта - это водный объект или его участок </w:t>
      </w:r>
      <w:r w:rsidR="000A1D98">
        <w:rPr>
          <w:rFonts w:ascii="Times New Roman" w:hAnsi="Times New Roman" w:cs="Times New Roman"/>
          <w:sz w:val="26"/>
          <w:szCs w:val="26"/>
        </w:rPr>
        <w:t xml:space="preserve">                          </w:t>
      </w:r>
      <w:r w:rsidRPr="0057061B">
        <w:rPr>
          <w:rFonts w:ascii="Times New Roman" w:hAnsi="Times New Roman" w:cs="Times New Roman"/>
          <w:sz w:val="26"/>
          <w:szCs w:val="26"/>
        </w:rPr>
        <w:t xml:space="preserve">с прилегающим к нему берегом, используемые для массового отдыха населения </w:t>
      </w:r>
      <w:r w:rsidR="000A1D98">
        <w:rPr>
          <w:rFonts w:ascii="Times New Roman" w:hAnsi="Times New Roman" w:cs="Times New Roman"/>
          <w:sz w:val="26"/>
          <w:szCs w:val="26"/>
        </w:rPr>
        <w:t xml:space="preserve">                     </w:t>
      </w:r>
      <w:r w:rsidRPr="0057061B">
        <w:rPr>
          <w:rFonts w:ascii="Times New Roman" w:hAnsi="Times New Roman" w:cs="Times New Roman"/>
          <w:sz w:val="26"/>
          <w:szCs w:val="26"/>
        </w:rPr>
        <w:t>и купания.</w:t>
      </w:r>
    </w:p>
    <w:p w:rsidR="00BF6122" w:rsidRPr="0057061B" w:rsidRDefault="00BF6122" w:rsidP="00F3623C">
      <w:pPr>
        <w:tabs>
          <w:tab w:val="left" w:pos="6379"/>
        </w:tabs>
        <w:spacing w:after="0" w:line="276" w:lineRule="auto"/>
        <w:ind w:firstLine="709"/>
        <w:jc w:val="both"/>
        <w:rPr>
          <w:rFonts w:ascii="Times New Roman" w:hAnsi="Times New Roman" w:cs="Times New Roman"/>
          <w:sz w:val="26"/>
          <w:szCs w:val="26"/>
        </w:rPr>
      </w:pPr>
    </w:p>
    <w:p w:rsidR="00F57C41" w:rsidRPr="0057061B" w:rsidRDefault="00F57C41" w:rsidP="00F3623C">
      <w:pPr>
        <w:tabs>
          <w:tab w:val="left" w:pos="6379"/>
        </w:tabs>
        <w:spacing w:after="0" w:line="276" w:lineRule="auto"/>
        <w:ind w:firstLine="709"/>
        <w:jc w:val="center"/>
        <w:rPr>
          <w:rFonts w:ascii="Times New Roman" w:hAnsi="Times New Roman" w:cs="Times New Roman"/>
          <w:b/>
          <w:sz w:val="26"/>
          <w:szCs w:val="26"/>
        </w:rPr>
      </w:pPr>
      <w:r w:rsidRPr="0057061B">
        <w:rPr>
          <w:rFonts w:ascii="Times New Roman" w:hAnsi="Times New Roman" w:cs="Times New Roman"/>
          <w:b/>
          <w:sz w:val="26"/>
          <w:szCs w:val="26"/>
        </w:rPr>
        <w:t>2. Требования к определению водных объектов или их частей, предназначенных для использования в рекреационных целях</w:t>
      </w:r>
    </w:p>
    <w:p w:rsidR="00BF6122" w:rsidRPr="0057061B" w:rsidRDefault="00BF6122" w:rsidP="00F3623C">
      <w:pPr>
        <w:tabs>
          <w:tab w:val="left" w:pos="6379"/>
        </w:tabs>
        <w:spacing w:after="0" w:line="276" w:lineRule="auto"/>
        <w:ind w:firstLine="709"/>
        <w:jc w:val="both"/>
        <w:rPr>
          <w:rFonts w:ascii="Times New Roman" w:hAnsi="Times New Roman" w:cs="Times New Roman"/>
          <w:b/>
          <w:sz w:val="26"/>
          <w:szCs w:val="26"/>
        </w:rPr>
      </w:pP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2.1. Водные объекты, предполагаемые к использованию для рекреационных целей, не должны являться источниками биологических, химических и физических факторов вредного воздействия на человека.</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xml:space="preserve">Использование водного объекта в </w:t>
      </w:r>
      <w:r w:rsidR="00DF0C6B" w:rsidRPr="0057061B">
        <w:rPr>
          <w:sz w:val="26"/>
          <w:szCs w:val="26"/>
        </w:rPr>
        <w:t>рекреационных целях допускается</w:t>
      </w:r>
      <w:r w:rsidR="00296330">
        <w:rPr>
          <w:sz w:val="26"/>
          <w:szCs w:val="26"/>
        </w:rPr>
        <w:t xml:space="preserve"> </w:t>
      </w:r>
      <w:r w:rsidR="00AE1A61">
        <w:rPr>
          <w:sz w:val="26"/>
          <w:szCs w:val="26"/>
        </w:rPr>
        <w:t xml:space="preserve">                           </w:t>
      </w:r>
      <w:r w:rsidRPr="0057061B">
        <w:rPr>
          <w:sz w:val="26"/>
          <w:szCs w:val="26"/>
        </w:rPr>
        <w:t xml:space="preserve">при наличии санитарно-эпидемиологического заключения о соответствии водного объекта санитарным правилам и </w:t>
      </w:r>
      <w:r w:rsidRPr="0057061B">
        <w:rPr>
          <w:sz w:val="26"/>
          <w:szCs w:val="26"/>
        </w:rPr>
        <w:lastRenderedPageBreak/>
        <w:t>условиям безопасного для здоровья населения использования водного объекта.</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2.2. При определении водных объектов или их частей для использования</w:t>
      </w:r>
      <w:r w:rsidR="00AE1A61">
        <w:rPr>
          <w:sz w:val="26"/>
          <w:szCs w:val="26"/>
        </w:rPr>
        <w:t xml:space="preserve">                         </w:t>
      </w:r>
      <w:r w:rsidRPr="0057061B">
        <w:rPr>
          <w:sz w:val="26"/>
          <w:szCs w:val="26"/>
        </w:rPr>
        <w:t>в рекреационных целях:</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1) следует обеспечивать свободный доступ граждан к водным объектам общего пользования и их береговым полосам;</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xml:space="preserve">2) подлежат соблюдению требования водного, градостроительного, земельного, лесного законодательства, а также законодательства об особо охраняемых природных территориях, законодательства в областях охраны окружающей среды,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обеспечения санитарно-эпидемиологического благополучия населения, обеспечения пожарной безопасности </w:t>
      </w:r>
      <w:r w:rsidR="008462AE" w:rsidRPr="0057061B">
        <w:rPr>
          <w:sz w:val="26"/>
          <w:szCs w:val="26"/>
        </w:rPr>
        <w:t xml:space="preserve">и </w:t>
      </w:r>
      <w:r w:rsidRPr="0057061B">
        <w:rPr>
          <w:sz w:val="26"/>
          <w:szCs w:val="26"/>
        </w:rPr>
        <w:t>безопасности людей на водных объектах;</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3) следует обеспечивать расстояние не менее 500 м выше по течению от мест выпуска сточных вод, не ближе 250 м выше и 1000 м ниже объектов технологических комплексов речных портов;</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4) подлежат учету фактические состояние и использование (включая места купания, стирки белья и купание животных, рельеф, источники загрязнения вод, заиленность, наличие водных растений, коряг, камней, стекла, загниваниеи цветение воды, захламленность, зарастание акватории, подводная обстановка, выход грунтовых вод, водовороты, воронки и течения);</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xml:space="preserve">5) подлежат учету документы территориального планирования, документация </w:t>
      </w:r>
      <w:r w:rsidR="000A1D98">
        <w:rPr>
          <w:sz w:val="26"/>
          <w:szCs w:val="26"/>
        </w:rPr>
        <w:t xml:space="preserve">      </w:t>
      </w:r>
      <w:r w:rsidRPr="0057061B">
        <w:rPr>
          <w:sz w:val="26"/>
          <w:szCs w:val="26"/>
        </w:rPr>
        <w:t xml:space="preserve">по планировке территории и правила использования водных объектов, устанавливаемые органами местного самоуправления в соответствии со </w:t>
      </w:r>
      <w:hyperlink r:id="rId8">
        <w:r w:rsidRPr="0057061B">
          <w:rPr>
            <w:sz w:val="26"/>
            <w:szCs w:val="26"/>
          </w:rPr>
          <w:t>статьей</w:t>
        </w:r>
        <w:r w:rsidR="000A1D98">
          <w:rPr>
            <w:sz w:val="26"/>
            <w:szCs w:val="26"/>
          </w:rPr>
          <w:t xml:space="preserve"> </w:t>
        </w:r>
        <w:r w:rsidRPr="0057061B">
          <w:rPr>
            <w:sz w:val="26"/>
            <w:szCs w:val="26"/>
          </w:rPr>
          <w:t>6</w:t>
        </w:r>
      </w:hyperlink>
      <w:r w:rsidRPr="0057061B">
        <w:rPr>
          <w:sz w:val="26"/>
          <w:szCs w:val="26"/>
        </w:rPr>
        <w:t xml:space="preserve"> Водного кодекса Российской Федерации.</w:t>
      </w:r>
    </w:p>
    <w:p w:rsidR="00705B10" w:rsidRPr="0057061B" w:rsidRDefault="00705B10" w:rsidP="00F3623C">
      <w:pPr>
        <w:pStyle w:val="ConsPlusNormal"/>
        <w:tabs>
          <w:tab w:val="left" w:pos="6379"/>
        </w:tabs>
        <w:spacing w:line="276" w:lineRule="auto"/>
        <w:jc w:val="both"/>
        <w:rPr>
          <w:rFonts w:ascii="Times New Roman" w:hAnsi="Times New Roman" w:cs="Times New Roman"/>
          <w:sz w:val="26"/>
          <w:szCs w:val="26"/>
        </w:rPr>
      </w:pPr>
    </w:p>
    <w:p w:rsidR="00F57C41" w:rsidRPr="0057061B" w:rsidRDefault="00F57C41" w:rsidP="00F3623C">
      <w:pPr>
        <w:tabs>
          <w:tab w:val="left" w:pos="6379"/>
        </w:tabs>
        <w:spacing w:after="0" w:line="276" w:lineRule="auto"/>
        <w:ind w:firstLine="709"/>
        <w:jc w:val="center"/>
        <w:rPr>
          <w:rFonts w:ascii="Times New Roman" w:hAnsi="Times New Roman" w:cs="Times New Roman"/>
          <w:b/>
          <w:sz w:val="26"/>
          <w:szCs w:val="26"/>
        </w:rPr>
      </w:pPr>
      <w:r w:rsidRPr="0057061B">
        <w:rPr>
          <w:rFonts w:ascii="Times New Roman" w:hAnsi="Times New Roman" w:cs="Times New Roman"/>
          <w:b/>
          <w:sz w:val="26"/>
          <w:szCs w:val="26"/>
        </w:rPr>
        <w:t>3. Требования к определению зо</w:t>
      </w:r>
      <w:r w:rsidR="00CB23CB" w:rsidRPr="0057061B">
        <w:rPr>
          <w:rFonts w:ascii="Times New Roman" w:hAnsi="Times New Roman" w:cs="Times New Roman"/>
          <w:b/>
          <w:sz w:val="26"/>
          <w:szCs w:val="26"/>
        </w:rPr>
        <w:t xml:space="preserve">н отдыха и других территорий, </w:t>
      </w:r>
      <w:r w:rsidRPr="0057061B">
        <w:rPr>
          <w:rFonts w:ascii="Times New Roman" w:hAnsi="Times New Roman" w:cs="Times New Roman"/>
          <w:b/>
          <w:sz w:val="26"/>
          <w:szCs w:val="26"/>
        </w:rPr>
        <w:t>включая пляжи, связанных с исполь</w:t>
      </w:r>
      <w:r w:rsidR="00C5063F" w:rsidRPr="0057061B">
        <w:rPr>
          <w:rFonts w:ascii="Times New Roman" w:hAnsi="Times New Roman" w:cs="Times New Roman"/>
          <w:b/>
          <w:sz w:val="26"/>
          <w:szCs w:val="26"/>
        </w:rPr>
        <w:t xml:space="preserve">зованием водных объектов или их </w:t>
      </w:r>
      <w:r w:rsidRPr="0057061B">
        <w:rPr>
          <w:rFonts w:ascii="Times New Roman" w:hAnsi="Times New Roman" w:cs="Times New Roman"/>
          <w:b/>
          <w:sz w:val="26"/>
          <w:szCs w:val="26"/>
        </w:rPr>
        <w:t xml:space="preserve">частей </w:t>
      </w:r>
      <w:r w:rsidR="00AE1A61">
        <w:rPr>
          <w:rFonts w:ascii="Times New Roman" w:hAnsi="Times New Roman" w:cs="Times New Roman"/>
          <w:b/>
          <w:sz w:val="26"/>
          <w:szCs w:val="26"/>
        </w:rPr>
        <w:t xml:space="preserve">                               </w:t>
      </w:r>
      <w:r w:rsidRPr="0057061B">
        <w:rPr>
          <w:rFonts w:ascii="Times New Roman" w:hAnsi="Times New Roman" w:cs="Times New Roman"/>
          <w:b/>
          <w:sz w:val="26"/>
          <w:szCs w:val="26"/>
        </w:rPr>
        <w:t>для рекреационных целей</w:t>
      </w:r>
    </w:p>
    <w:p w:rsidR="00BF6122" w:rsidRPr="0057061B" w:rsidRDefault="00BF6122" w:rsidP="00F3623C">
      <w:pPr>
        <w:tabs>
          <w:tab w:val="left" w:pos="6379"/>
        </w:tabs>
        <w:spacing w:after="0" w:line="276" w:lineRule="auto"/>
        <w:ind w:firstLine="709"/>
        <w:jc w:val="both"/>
        <w:rPr>
          <w:rFonts w:ascii="Times New Roman" w:hAnsi="Times New Roman" w:cs="Times New Roman"/>
          <w:b/>
          <w:sz w:val="26"/>
          <w:szCs w:val="26"/>
        </w:rPr>
      </w:pP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3.</w:t>
      </w:r>
      <w:r w:rsidR="003D1A87" w:rsidRPr="0057061B">
        <w:rPr>
          <w:sz w:val="26"/>
          <w:szCs w:val="26"/>
        </w:rPr>
        <w:t>1.</w:t>
      </w:r>
      <w:r w:rsidRPr="0057061B">
        <w:rPr>
          <w:sz w:val="26"/>
          <w:szCs w:val="26"/>
        </w:rPr>
        <w:t xml:space="preserve"> Определяются следующие зоны отдыха и другие территории, включая пляжи, связанные с использованием водных объектов или их частей, соответствующих требованиям, указанным в </w:t>
      </w:r>
      <w:hyperlink w:anchor="P55">
        <w:r w:rsidRPr="0057061B">
          <w:rPr>
            <w:sz w:val="26"/>
            <w:szCs w:val="26"/>
          </w:rPr>
          <w:t>разделе 2</w:t>
        </w:r>
      </w:hyperlink>
      <w:r w:rsidRPr="0057061B">
        <w:rPr>
          <w:sz w:val="26"/>
          <w:szCs w:val="26"/>
        </w:rPr>
        <w:t xml:space="preserve"> настоящих Правил:</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1) по виду:</w:t>
      </w:r>
    </w:p>
    <w:p w:rsidR="00705B10" w:rsidRPr="0057061B" w:rsidRDefault="00705B10" w:rsidP="00F3623C">
      <w:pPr>
        <w:pStyle w:val="a6"/>
        <w:tabs>
          <w:tab w:val="left" w:pos="6379"/>
        </w:tabs>
        <w:spacing w:line="276" w:lineRule="auto"/>
        <w:ind w:firstLine="709"/>
        <w:jc w:val="both"/>
        <w:rPr>
          <w:sz w:val="26"/>
          <w:szCs w:val="26"/>
        </w:rPr>
      </w:pPr>
      <w:bookmarkStart w:id="2" w:name="P73"/>
      <w:bookmarkEnd w:id="2"/>
      <w:r w:rsidRPr="0057061B">
        <w:rPr>
          <w:sz w:val="26"/>
          <w:szCs w:val="26"/>
        </w:rPr>
        <w:t>- зона (место) отдыха с пляжем либо местом выхода на лед или без них,</w:t>
      </w:r>
      <w:r w:rsidR="000A1D98">
        <w:rPr>
          <w:sz w:val="26"/>
          <w:szCs w:val="26"/>
        </w:rPr>
        <w:t xml:space="preserve">                       </w:t>
      </w:r>
      <w:r w:rsidRPr="0057061B">
        <w:rPr>
          <w:sz w:val="26"/>
          <w:szCs w:val="26"/>
        </w:rPr>
        <w:t xml:space="preserve">на которых предоставляются услуги организациями отдыха детей и их оздоровления, туроператорами или турагентами, осуществляющими свою деятельность </w:t>
      </w:r>
      <w:r w:rsidR="000A1D98">
        <w:rPr>
          <w:sz w:val="26"/>
          <w:szCs w:val="26"/>
        </w:rPr>
        <w:t xml:space="preserve">                               </w:t>
      </w:r>
      <w:r w:rsidRPr="0057061B">
        <w:rPr>
          <w:sz w:val="26"/>
          <w:szCs w:val="26"/>
        </w:rPr>
        <w:t xml:space="preserve">в соответствии с </w:t>
      </w:r>
      <w:r w:rsidRPr="0057061B">
        <w:rPr>
          <w:sz w:val="26"/>
          <w:szCs w:val="26"/>
        </w:rPr>
        <w:lastRenderedPageBreak/>
        <w:t>федеральными законами, физкультурно-спортивными организациями, организован отдых ветеранов, граждан пожилого возраста, инвалидов в зданиях, строениях, сооружениях общественного назначения;</w:t>
      </w:r>
    </w:p>
    <w:p w:rsidR="00705B10" w:rsidRPr="0057061B" w:rsidRDefault="00705B10" w:rsidP="00F3623C">
      <w:pPr>
        <w:pStyle w:val="a6"/>
        <w:tabs>
          <w:tab w:val="left" w:pos="6379"/>
        </w:tabs>
        <w:spacing w:line="276" w:lineRule="auto"/>
        <w:ind w:firstLine="709"/>
        <w:jc w:val="both"/>
        <w:rPr>
          <w:sz w:val="26"/>
          <w:szCs w:val="26"/>
        </w:rPr>
      </w:pPr>
      <w:bookmarkStart w:id="3" w:name="P74"/>
      <w:bookmarkEnd w:id="3"/>
      <w:r w:rsidRPr="0057061B">
        <w:rPr>
          <w:sz w:val="26"/>
          <w:szCs w:val="26"/>
        </w:rPr>
        <w:t xml:space="preserve">- набережная (прогулочная набережная либо зона отдыха, либо пляж) </w:t>
      </w:r>
      <w:r w:rsidR="000A1D98">
        <w:rPr>
          <w:sz w:val="26"/>
          <w:szCs w:val="26"/>
        </w:rPr>
        <w:t xml:space="preserve">                          </w:t>
      </w:r>
      <w:r w:rsidRPr="0057061B">
        <w:rPr>
          <w:sz w:val="26"/>
          <w:szCs w:val="26"/>
        </w:rPr>
        <w:t>или связанные с использованием водных объектов или их частей площади, велосипедные, велопешеходные и беговые дорожки (тропы, аллеи), лыжныеи роллерные трассы, пешеходные тротуары, пешеходные (велопешеходные) аллеи, дорожки и тропы, настилы, парковые дороги, проезды, площадки общественного назначения, являющиеся общественными территориями или их частями, с местами выхода на лед или без них;</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xml:space="preserve">- пляжи (за исключением указанных в </w:t>
      </w:r>
      <w:hyperlink w:anchor="P73">
        <w:r w:rsidRPr="0057061B">
          <w:rPr>
            <w:sz w:val="26"/>
            <w:szCs w:val="26"/>
          </w:rPr>
          <w:t>абзацах втором</w:t>
        </w:r>
      </w:hyperlink>
      <w:r w:rsidRPr="0057061B">
        <w:rPr>
          <w:sz w:val="26"/>
          <w:szCs w:val="26"/>
        </w:rPr>
        <w:t xml:space="preserve"> и </w:t>
      </w:r>
      <w:hyperlink w:anchor="P74">
        <w:r w:rsidRPr="0057061B">
          <w:rPr>
            <w:sz w:val="26"/>
            <w:szCs w:val="26"/>
          </w:rPr>
          <w:t>третьем</w:t>
        </w:r>
      </w:hyperlink>
      <w:r w:rsidRPr="0057061B">
        <w:rPr>
          <w:sz w:val="26"/>
          <w:szCs w:val="26"/>
        </w:rPr>
        <w:t xml:space="preserve"> настоящего подпункта), на которых предоставляются услуги владельцами пляжей;</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2) по местоположению:</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на земельных участках из состава земель населенных пунктов, отнесенных</w:t>
      </w:r>
      <w:r w:rsidR="00A85743">
        <w:rPr>
          <w:sz w:val="26"/>
          <w:szCs w:val="26"/>
        </w:rPr>
        <w:t xml:space="preserve">                </w:t>
      </w:r>
      <w:r w:rsidRPr="0057061B">
        <w:rPr>
          <w:sz w:val="26"/>
          <w:szCs w:val="26"/>
        </w:rPr>
        <w:t xml:space="preserve">в соответствии с градостроительным регламентом к общественно-деловым </w:t>
      </w:r>
      <w:r w:rsidR="000A1D98">
        <w:rPr>
          <w:sz w:val="26"/>
          <w:szCs w:val="26"/>
        </w:rPr>
        <w:t xml:space="preserve">                                </w:t>
      </w:r>
      <w:r w:rsidRPr="0057061B">
        <w:rPr>
          <w:sz w:val="26"/>
          <w:szCs w:val="26"/>
        </w:rPr>
        <w:t>либо рекреационным зонам, на которых предоставляются услуги организациями отдыха детей и их оздоровления, туроператорами или турагентами, осуществляющими свою деятельность в соответствии с федеральными законами, физкультурно-спортивными организациями, организован отдых ветеранов, граждан пожилого возраста, инвалидов в зданиях, строениях, сооружениях общественного назначения;</w:t>
      </w:r>
    </w:p>
    <w:p w:rsidR="00705B10" w:rsidRPr="0057061B" w:rsidRDefault="00705B10" w:rsidP="00F3623C">
      <w:pPr>
        <w:pStyle w:val="a6"/>
        <w:tabs>
          <w:tab w:val="left" w:pos="6379"/>
        </w:tabs>
        <w:spacing w:line="276" w:lineRule="auto"/>
        <w:ind w:left="284"/>
        <w:jc w:val="both"/>
        <w:rPr>
          <w:sz w:val="26"/>
          <w:szCs w:val="26"/>
        </w:rPr>
      </w:pPr>
      <w:r w:rsidRPr="0057061B">
        <w:rPr>
          <w:sz w:val="26"/>
          <w:szCs w:val="26"/>
        </w:rPr>
        <w:t>- на земельных участках из состава земель рекреационного назначения,</w:t>
      </w:r>
      <w:r w:rsidR="00A85743">
        <w:rPr>
          <w:sz w:val="26"/>
          <w:szCs w:val="26"/>
        </w:rPr>
        <w:t xml:space="preserve"> </w:t>
      </w:r>
      <w:r w:rsidRPr="0057061B">
        <w:rPr>
          <w:sz w:val="26"/>
          <w:szCs w:val="26"/>
        </w:rPr>
        <w:t>на которых располагаются объекты, предназначенные для осуществления рекреационной деятельности;</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на общественных территориях, земельных участках, находящихся</w:t>
      </w:r>
      <w:r w:rsidR="00A07D07">
        <w:rPr>
          <w:sz w:val="26"/>
          <w:szCs w:val="26"/>
        </w:rPr>
        <w:t xml:space="preserve">                               </w:t>
      </w:r>
      <w:r w:rsidRPr="0057061B">
        <w:rPr>
          <w:sz w:val="26"/>
          <w:szCs w:val="26"/>
        </w:rPr>
        <w:t>в государственной или муниципальной собственности и расположенных в границах береговой полосы водного объекта общего пользования;</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3) по функциональному назначению:</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с купанием;</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без купания;</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для захода маневрирования, швартовки маломерных судов, аэроботов (аэролодок), гидроциклов, гидровелосипедов, прогулочных шлюпок, катамаранов, гребных лодок, каноэ, сап бордов и других подобных технических средств</w:t>
      </w:r>
      <w:r w:rsidR="00A07D07">
        <w:rPr>
          <w:sz w:val="26"/>
          <w:szCs w:val="26"/>
        </w:rPr>
        <w:t xml:space="preserve"> </w:t>
      </w:r>
      <w:r w:rsidRPr="0057061B">
        <w:rPr>
          <w:sz w:val="26"/>
          <w:szCs w:val="26"/>
        </w:rPr>
        <w:t>для отдыха, занятий физкультурой и водными видами спорта;</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для водных немеханизированных аттракционов;</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с выходом на лед.</w:t>
      </w:r>
    </w:p>
    <w:p w:rsidR="00705B10" w:rsidRPr="0057061B" w:rsidRDefault="003D1A87" w:rsidP="00F3623C">
      <w:pPr>
        <w:pStyle w:val="a6"/>
        <w:tabs>
          <w:tab w:val="left" w:pos="6379"/>
        </w:tabs>
        <w:spacing w:line="276" w:lineRule="auto"/>
        <w:ind w:firstLine="709"/>
        <w:jc w:val="both"/>
        <w:rPr>
          <w:sz w:val="26"/>
          <w:szCs w:val="26"/>
        </w:rPr>
      </w:pPr>
      <w:r w:rsidRPr="0057061B">
        <w:rPr>
          <w:sz w:val="26"/>
          <w:szCs w:val="26"/>
        </w:rPr>
        <w:lastRenderedPageBreak/>
        <w:t>3.2</w:t>
      </w:r>
      <w:r w:rsidR="00705B10" w:rsidRPr="0057061B">
        <w:rPr>
          <w:sz w:val="26"/>
          <w:szCs w:val="26"/>
        </w:rPr>
        <w:t>. Зоны отдыха и другие территории, включая пляжи, связанные</w:t>
      </w:r>
      <w:r w:rsidR="000A1D98">
        <w:rPr>
          <w:sz w:val="26"/>
          <w:szCs w:val="26"/>
        </w:rPr>
        <w:t xml:space="preserve">                                   </w:t>
      </w:r>
      <w:r w:rsidR="00705B10" w:rsidRPr="0057061B">
        <w:rPr>
          <w:sz w:val="26"/>
          <w:szCs w:val="26"/>
        </w:rPr>
        <w:t>с использованием водных объектов или их частей для рекреационных целей:</w:t>
      </w:r>
    </w:p>
    <w:p w:rsidR="00705B10" w:rsidRPr="0057061B" w:rsidRDefault="00705B10" w:rsidP="00F3623C">
      <w:pPr>
        <w:pStyle w:val="a6"/>
        <w:tabs>
          <w:tab w:val="left" w:pos="6379"/>
        </w:tabs>
        <w:spacing w:line="276" w:lineRule="auto"/>
        <w:ind w:firstLine="709"/>
        <w:jc w:val="both"/>
        <w:rPr>
          <w:sz w:val="26"/>
          <w:szCs w:val="26"/>
        </w:rPr>
      </w:pPr>
      <w:bookmarkStart w:id="4" w:name="P87"/>
      <w:bookmarkEnd w:id="4"/>
      <w:r w:rsidRPr="0057061B">
        <w:rPr>
          <w:sz w:val="26"/>
          <w:szCs w:val="26"/>
        </w:rPr>
        <w:t>1) располагаются:</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на земельных участках из состава земель населенных пунктов, отнесенных</w:t>
      </w:r>
      <w:r w:rsidR="0087449E">
        <w:rPr>
          <w:sz w:val="26"/>
          <w:szCs w:val="26"/>
        </w:rPr>
        <w:t xml:space="preserve">                 </w:t>
      </w:r>
      <w:r w:rsidRPr="0057061B">
        <w:rPr>
          <w:sz w:val="26"/>
          <w:szCs w:val="26"/>
        </w:rPr>
        <w:t xml:space="preserve">в соответствии с градостроительным регламентом к общественно-деловым либо рекреационным зонам, на которых предоставляются услуги организациями отдыха детей и их оздоровления, туроператорами или турагентами, осуществляющими свою деятельность в соответствии с федеральными законами, физкультурно-спортивными организациями организован отдых ветеранов, граждан пожилого возраста, инвалидов </w:t>
      </w:r>
      <w:r w:rsidR="000A1D98">
        <w:rPr>
          <w:sz w:val="26"/>
          <w:szCs w:val="26"/>
        </w:rPr>
        <w:t xml:space="preserve">       </w:t>
      </w:r>
      <w:r w:rsidRPr="0057061B">
        <w:rPr>
          <w:sz w:val="26"/>
          <w:szCs w:val="26"/>
        </w:rPr>
        <w:t>в зданиях, строениях, сооружениях общественного назначения;</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на земельных участках из состава земель рекреационного назначения,</w:t>
      </w:r>
      <w:r w:rsidR="00737132">
        <w:rPr>
          <w:sz w:val="26"/>
          <w:szCs w:val="26"/>
        </w:rPr>
        <w:t xml:space="preserve">                          </w:t>
      </w:r>
      <w:r w:rsidRPr="0057061B">
        <w:rPr>
          <w:sz w:val="26"/>
          <w:szCs w:val="26"/>
        </w:rPr>
        <w:t>на которых располагаются объекты, предназначенные для осуществления рекреационной деятельности;</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на общественных территориях, земельных участках, находящихся</w:t>
      </w:r>
      <w:r w:rsidR="006725AB">
        <w:rPr>
          <w:sz w:val="26"/>
          <w:szCs w:val="26"/>
        </w:rPr>
        <w:t xml:space="preserve">                                  </w:t>
      </w:r>
      <w:r w:rsidRPr="0057061B">
        <w:rPr>
          <w:sz w:val="26"/>
          <w:szCs w:val="26"/>
        </w:rPr>
        <w:t>в государственной или муниципальной собственности и расположенных в границах береговой полосы водного объекта общего пользования;</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2) на территориях:</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xml:space="preserve">- за границами санитарно-защитных зон, линейных объектов, охранных зон объектов электроэнергетики (объектов электросетевого хозяйства и объектовпо производству электрической энергии), охранных зон железных дорог, придорожных полос автомобильных дорог, охранных зон трубопроводов (газопроводов, нефтепроводов и нефтепродуктопроводов, аммиакопроводов), зон минимальных расстояний до магистральных или промышленных трубопроводов (газопроводов, нефтепроводов и нефтепродуктопроводов, аммиакопроводов), охранных зон гидроэнергетических объектов, охранных зон объектов инфраструктуры метрополитена, охранных зон тепловых сетей, а также за границами иных зон </w:t>
      </w:r>
      <w:r w:rsidR="000A1D98">
        <w:rPr>
          <w:sz w:val="26"/>
          <w:szCs w:val="26"/>
        </w:rPr>
        <w:t xml:space="preserve">                        </w:t>
      </w:r>
      <w:r w:rsidRPr="0057061B">
        <w:rPr>
          <w:sz w:val="26"/>
          <w:szCs w:val="26"/>
        </w:rPr>
        <w:t>с особыми условиями (режимами) и территорий, в пределах которых ограничена рекреационная деятельность;</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обладающих благоприятными природно-климатическими факторами, пригодных по ландшафтным и санитарно-гигиеническим условиям для использования гражданами в рекреационных целях.</w:t>
      </w:r>
    </w:p>
    <w:p w:rsidR="00705B10" w:rsidRPr="0057061B" w:rsidRDefault="003D1A87" w:rsidP="00F3623C">
      <w:pPr>
        <w:pStyle w:val="a6"/>
        <w:tabs>
          <w:tab w:val="left" w:pos="6379"/>
        </w:tabs>
        <w:spacing w:line="276" w:lineRule="auto"/>
        <w:ind w:firstLine="709"/>
        <w:jc w:val="both"/>
        <w:rPr>
          <w:sz w:val="26"/>
          <w:szCs w:val="26"/>
        </w:rPr>
      </w:pPr>
      <w:r w:rsidRPr="0057061B">
        <w:rPr>
          <w:sz w:val="26"/>
          <w:szCs w:val="26"/>
        </w:rPr>
        <w:t>3.3</w:t>
      </w:r>
      <w:r w:rsidR="00705B10" w:rsidRPr="0057061B">
        <w:rPr>
          <w:sz w:val="26"/>
          <w:szCs w:val="26"/>
        </w:rPr>
        <w:t>. При определении зон отдыха и других территорий, включая пляжи, связанных с использованием водных объектов или их частей для рекреационных целей:</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1) следует обеспечивать свободный доступ граждан к водным объектам общего пользования и их береговым полосам;</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lastRenderedPageBreak/>
        <w:t xml:space="preserve">2) подлежат соблюдению требования водного, градостроительного, земельного, лесного законодательства, а также законодательства об особо охраняемых природных территориях, законодательства в областях охраны окружающей среды,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обеспечения санитарно-эпидемиологического благополучия населения, обеспечения пожарной безопасности и безопасности людей на водных объектах, правил благоустройства территории </w:t>
      </w:r>
      <w:r w:rsidR="00272084">
        <w:rPr>
          <w:sz w:val="26"/>
          <w:szCs w:val="26"/>
        </w:rPr>
        <w:t>Городского округа Подольск</w:t>
      </w:r>
      <w:r w:rsidRPr="0057061B">
        <w:rPr>
          <w:sz w:val="26"/>
          <w:szCs w:val="26"/>
        </w:rPr>
        <w:t>;</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xml:space="preserve">3) для пляжей подлежат соблюдению требования </w:t>
      </w:r>
      <w:hyperlink r:id="rId9">
        <w:r w:rsidRPr="0057061B">
          <w:rPr>
            <w:sz w:val="26"/>
            <w:szCs w:val="26"/>
          </w:rPr>
          <w:t>приказа</w:t>
        </w:r>
      </w:hyperlink>
      <w:r w:rsidRPr="0057061B">
        <w:rPr>
          <w:sz w:val="26"/>
          <w:szCs w:val="26"/>
        </w:rPr>
        <w:t xml:space="preserve"> Министерства Российской Федерации по делам гражданской обороны, чрезвычайным ситуациям и ликвидации последствий ст</w:t>
      </w:r>
      <w:r w:rsidR="00D56389" w:rsidRPr="0057061B">
        <w:rPr>
          <w:sz w:val="26"/>
          <w:szCs w:val="26"/>
        </w:rPr>
        <w:t>ихийных бедствий от 30.09.2020 №</w:t>
      </w:r>
      <w:r w:rsidRPr="0057061B">
        <w:rPr>
          <w:sz w:val="26"/>
          <w:szCs w:val="26"/>
        </w:rPr>
        <w:t xml:space="preserve"> 732</w:t>
      </w:r>
      <w:r w:rsidR="00A07D07">
        <w:rPr>
          <w:sz w:val="26"/>
          <w:szCs w:val="26"/>
        </w:rPr>
        <w:t xml:space="preserve"> </w:t>
      </w:r>
      <w:r w:rsidR="00571EDC" w:rsidRPr="0057061B">
        <w:rPr>
          <w:sz w:val="26"/>
          <w:szCs w:val="26"/>
        </w:rPr>
        <w:t>«</w:t>
      </w:r>
      <w:r w:rsidRPr="0057061B">
        <w:rPr>
          <w:sz w:val="26"/>
          <w:szCs w:val="26"/>
        </w:rPr>
        <w:t>Об утверждении Правил пользования</w:t>
      </w:r>
      <w:r w:rsidR="00571EDC" w:rsidRPr="0057061B">
        <w:rPr>
          <w:sz w:val="26"/>
          <w:szCs w:val="26"/>
        </w:rPr>
        <w:t xml:space="preserve"> пляжами в Российской Федерации»</w:t>
      </w:r>
      <w:r w:rsidR="00D56389" w:rsidRPr="0057061B">
        <w:rPr>
          <w:sz w:val="26"/>
          <w:szCs w:val="26"/>
        </w:rPr>
        <w:t xml:space="preserve"> (далее - Приказ №</w:t>
      </w:r>
      <w:r w:rsidRPr="0057061B">
        <w:rPr>
          <w:sz w:val="26"/>
          <w:szCs w:val="26"/>
        </w:rPr>
        <w:t xml:space="preserve"> 732), </w:t>
      </w:r>
      <w:hyperlink r:id="rId10">
        <w:r w:rsidRPr="0057061B">
          <w:rPr>
            <w:sz w:val="26"/>
            <w:szCs w:val="26"/>
          </w:rPr>
          <w:t>постановления</w:t>
        </w:r>
      </w:hyperlink>
      <w:r w:rsidRPr="0057061B">
        <w:rPr>
          <w:sz w:val="26"/>
          <w:szCs w:val="26"/>
        </w:rPr>
        <w:t xml:space="preserve"> Правительства Московской области от 30.12.2022</w:t>
      </w:r>
      <w:r w:rsidR="00A07D07">
        <w:rPr>
          <w:sz w:val="26"/>
          <w:szCs w:val="26"/>
        </w:rPr>
        <w:t xml:space="preserve"> </w:t>
      </w:r>
      <w:r w:rsidR="003D1A87" w:rsidRPr="0057061B">
        <w:rPr>
          <w:sz w:val="26"/>
          <w:szCs w:val="26"/>
        </w:rPr>
        <w:t>№</w:t>
      </w:r>
      <w:r w:rsidRPr="0057061B">
        <w:rPr>
          <w:sz w:val="26"/>
          <w:szCs w:val="26"/>
        </w:rPr>
        <w:t xml:space="preserve"> 1531/48 </w:t>
      </w:r>
      <w:r w:rsidR="00272084">
        <w:rPr>
          <w:sz w:val="26"/>
          <w:szCs w:val="26"/>
        </w:rPr>
        <w:t xml:space="preserve">                             «</w:t>
      </w:r>
      <w:r w:rsidRPr="0057061B">
        <w:rPr>
          <w:sz w:val="26"/>
          <w:szCs w:val="26"/>
        </w:rPr>
        <w:t>Об утверждении Правил охраны жизни людей на водных объектах в Московской области</w:t>
      </w:r>
      <w:r w:rsidR="00272084">
        <w:rPr>
          <w:sz w:val="26"/>
          <w:szCs w:val="26"/>
        </w:rPr>
        <w:t>»</w:t>
      </w:r>
      <w:r w:rsidRPr="0057061B">
        <w:rPr>
          <w:sz w:val="26"/>
          <w:szCs w:val="26"/>
        </w:rPr>
        <w:t xml:space="preserve"> (далее - постановление Пр</w:t>
      </w:r>
      <w:r w:rsidR="00D56389" w:rsidRPr="0057061B">
        <w:rPr>
          <w:sz w:val="26"/>
          <w:szCs w:val="26"/>
        </w:rPr>
        <w:t>авительства Московской области №</w:t>
      </w:r>
      <w:r w:rsidRPr="0057061B">
        <w:rPr>
          <w:sz w:val="26"/>
          <w:szCs w:val="26"/>
        </w:rPr>
        <w:t xml:space="preserve"> 1531/48);</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4) производится расчет потребности (за исключением общественных территорий, площадь благоустройства которых определяется в соответствиис архитектурно-планировочной концепцией и (или) концепцией развития парка,</w:t>
      </w:r>
      <w:r w:rsidR="00A07D07">
        <w:rPr>
          <w:sz w:val="26"/>
          <w:szCs w:val="26"/>
        </w:rPr>
        <w:t xml:space="preserve"> </w:t>
      </w:r>
      <w:r w:rsidRPr="0057061B">
        <w:rPr>
          <w:sz w:val="26"/>
          <w:szCs w:val="26"/>
        </w:rPr>
        <w:t>и (или) проектом благоустройства) в:</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площади пляжа: на специализированных пляжах - не менее 8-12 кв. м</w:t>
      </w:r>
      <w:r w:rsidR="000A1D98">
        <w:rPr>
          <w:sz w:val="26"/>
          <w:szCs w:val="26"/>
        </w:rPr>
        <w:t xml:space="preserve">                             </w:t>
      </w:r>
      <w:r w:rsidRPr="0057061B">
        <w:rPr>
          <w:sz w:val="26"/>
          <w:szCs w:val="26"/>
        </w:rPr>
        <w:t>на 1 отдыхающего; на детских пляжах - не менее 4 кв. м на 1 отдыхающего; для иных пляжей - не менее 8 м на 1 отдыхающего;</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площади (месте) зоны отдыха (без учета пляжа) - не менее 4 кв. м</w:t>
      </w:r>
      <w:r w:rsidR="000A1D98">
        <w:rPr>
          <w:sz w:val="26"/>
          <w:szCs w:val="26"/>
        </w:rPr>
        <w:t xml:space="preserve">                                  </w:t>
      </w:r>
      <w:r w:rsidRPr="0057061B">
        <w:rPr>
          <w:sz w:val="26"/>
          <w:szCs w:val="26"/>
        </w:rPr>
        <w:t>на 1 отдыхающего;</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xml:space="preserve">5) определяется тип пляжа: малый пляж с площадью участка побережья менее </w:t>
      </w:r>
      <w:r w:rsidR="00F74622">
        <w:rPr>
          <w:sz w:val="26"/>
          <w:szCs w:val="26"/>
        </w:rPr>
        <w:t xml:space="preserve">              </w:t>
      </w:r>
      <w:r w:rsidRPr="0057061B">
        <w:rPr>
          <w:sz w:val="26"/>
          <w:szCs w:val="26"/>
        </w:rPr>
        <w:t>1 тыс. кв. м, рекреационная емкость до 200 отдыхающих; средний пляж</w:t>
      </w:r>
      <w:r w:rsidR="00A07D07">
        <w:rPr>
          <w:sz w:val="26"/>
          <w:szCs w:val="26"/>
        </w:rPr>
        <w:t xml:space="preserve"> </w:t>
      </w:r>
      <w:r w:rsidRPr="0057061B">
        <w:rPr>
          <w:sz w:val="26"/>
          <w:szCs w:val="26"/>
        </w:rPr>
        <w:t xml:space="preserve">с площадью участка побережья от 1 до 3 тыс. кв. м, рекреационная емкость </w:t>
      </w:r>
      <w:r w:rsidR="00A07D07">
        <w:rPr>
          <w:sz w:val="26"/>
          <w:szCs w:val="26"/>
        </w:rPr>
        <w:t>от</w:t>
      </w:r>
      <w:r w:rsidRPr="0057061B">
        <w:rPr>
          <w:sz w:val="26"/>
          <w:szCs w:val="26"/>
        </w:rPr>
        <w:t xml:space="preserve"> 200 до 1000 отдыхающих; большой с площадью участка побережья от 3 тыс. кв. м, рекреационная емкость от 1000 отдыхающих;</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xml:space="preserve">6) в зависимости от уровня комфортности пляжа и зон участка побережья определяется потребность в пляжной инфраструктуре в соответствии с </w:t>
      </w:r>
      <w:hyperlink r:id="rId11">
        <w:r w:rsidRPr="0057061B">
          <w:rPr>
            <w:sz w:val="26"/>
            <w:szCs w:val="26"/>
          </w:rPr>
          <w:t>таблицей 2</w:t>
        </w:r>
      </w:hyperlink>
      <w:r w:rsidR="00D56389" w:rsidRPr="0057061B">
        <w:rPr>
          <w:sz w:val="26"/>
          <w:szCs w:val="26"/>
        </w:rPr>
        <w:t xml:space="preserve"> методических рекомендаций «</w:t>
      </w:r>
      <w:r w:rsidRPr="0057061B">
        <w:rPr>
          <w:sz w:val="26"/>
          <w:szCs w:val="26"/>
        </w:rPr>
        <w:t>Региональный стандарт внешнего вида элементов благоустройства пляжей н</w:t>
      </w:r>
      <w:r w:rsidR="00D56389" w:rsidRPr="0057061B">
        <w:rPr>
          <w:sz w:val="26"/>
          <w:szCs w:val="26"/>
        </w:rPr>
        <w:t>а территории Московской области»</w:t>
      </w:r>
      <w:r w:rsidRPr="0057061B">
        <w:rPr>
          <w:sz w:val="26"/>
          <w:szCs w:val="26"/>
        </w:rPr>
        <w:t xml:space="preserve">, утвержденных распоряжением Министерства благоустройства Московской области от 07.07.2023 </w:t>
      </w:r>
      <w:r w:rsidR="000A1D98">
        <w:rPr>
          <w:sz w:val="26"/>
          <w:szCs w:val="26"/>
        </w:rPr>
        <w:t xml:space="preserve">                </w:t>
      </w:r>
      <w:r w:rsidR="00D56389" w:rsidRPr="0057061B">
        <w:rPr>
          <w:sz w:val="26"/>
          <w:szCs w:val="26"/>
        </w:rPr>
        <w:t>№</w:t>
      </w:r>
      <w:r w:rsidR="00DF0C6B" w:rsidRPr="0057061B">
        <w:rPr>
          <w:sz w:val="26"/>
          <w:szCs w:val="26"/>
        </w:rPr>
        <w:t xml:space="preserve"> 10Р-14 «</w:t>
      </w:r>
      <w:r w:rsidRPr="0057061B">
        <w:rPr>
          <w:sz w:val="26"/>
          <w:szCs w:val="26"/>
        </w:rPr>
        <w:t>Об утвержд</w:t>
      </w:r>
      <w:r w:rsidR="00DF0C6B" w:rsidRPr="0057061B">
        <w:rPr>
          <w:sz w:val="26"/>
          <w:szCs w:val="26"/>
        </w:rPr>
        <w:t>ении методических рекомендаций «</w:t>
      </w:r>
      <w:r w:rsidRPr="0057061B">
        <w:rPr>
          <w:sz w:val="26"/>
          <w:szCs w:val="26"/>
        </w:rPr>
        <w:t xml:space="preserve">Региональный стандарт </w:t>
      </w:r>
      <w:r w:rsidRPr="0057061B">
        <w:rPr>
          <w:sz w:val="26"/>
          <w:szCs w:val="26"/>
        </w:rPr>
        <w:lastRenderedPageBreak/>
        <w:t>внешнего вида элементов благоустройства пляжей н</w:t>
      </w:r>
      <w:r w:rsidR="00DF0C6B" w:rsidRPr="0057061B">
        <w:rPr>
          <w:sz w:val="26"/>
          <w:szCs w:val="26"/>
        </w:rPr>
        <w:t>а территории Московской области»</w:t>
      </w:r>
      <w:r w:rsidRPr="0057061B">
        <w:rPr>
          <w:sz w:val="26"/>
          <w:szCs w:val="26"/>
        </w:rPr>
        <w:t>;</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7) производится расчет потребности предполагаемой к использованию береговой линии;</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8) при благоустройстве общественной территории протяженность береговой линии определяется в соответствии с архитектурно-планировочной концепцией</w:t>
      </w:r>
      <w:r w:rsidR="000A1D98">
        <w:rPr>
          <w:sz w:val="26"/>
          <w:szCs w:val="26"/>
        </w:rPr>
        <w:t xml:space="preserve">                       </w:t>
      </w:r>
      <w:r w:rsidRPr="0057061B">
        <w:rPr>
          <w:sz w:val="26"/>
          <w:szCs w:val="26"/>
        </w:rPr>
        <w:t>и (или) концепцией развития парка, и (или) проектом благоустройства;</w:t>
      </w:r>
    </w:p>
    <w:p w:rsidR="00705B10" w:rsidRPr="0057061B" w:rsidRDefault="00705B10" w:rsidP="00F3623C">
      <w:pPr>
        <w:pStyle w:val="a6"/>
        <w:tabs>
          <w:tab w:val="left" w:pos="6379"/>
        </w:tabs>
        <w:spacing w:line="276" w:lineRule="auto"/>
        <w:ind w:firstLine="709"/>
        <w:jc w:val="both"/>
        <w:rPr>
          <w:sz w:val="26"/>
          <w:szCs w:val="26"/>
        </w:rPr>
      </w:pPr>
      <w:r w:rsidRPr="0057061B">
        <w:rPr>
          <w:sz w:val="26"/>
          <w:szCs w:val="26"/>
        </w:rPr>
        <w:t xml:space="preserve">9) в иных случаях протяженность береговой линии определяется равной протяженности границ земельного участка расположенных вдоль водного объекта </w:t>
      </w:r>
      <w:r w:rsidR="006030A5">
        <w:rPr>
          <w:sz w:val="26"/>
          <w:szCs w:val="26"/>
        </w:rPr>
        <w:t xml:space="preserve">               </w:t>
      </w:r>
      <w:r w:rsidRPr="0057061B">
        <w:rPr>
          <w:sz w:val="26"/>
          <w:szCs w:val="26"/>
        </w:rPr>
        <w:t xml:space="preserve">или его части либо определяется исходя из суммарной протяженности мест размещения для рекреационных целей объектов, предусмотренных </w:t>
      </w:r>
      <w:hyperlink r:id="rId12">
        <w:r w:rsidRPr="0057061B">
          <w:rPr>
            <w:sz w:val="26"/>
            <w:szCs w:val="26"/>
          </w:rPr>
          <w:t>перечнем</w:t>
        </w:r>
      </w:hyperlink>
      <w:r w:rsidRPr="0057061B">
        <w:rPr>
          <w:sz w:val="26"/>
          <w:szCs w:val="26"/>
        </w:rPr>
        <w:t xml:space="preserve">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w:t>
      </w:r>
      <w:r w:rsidR="000A1D98">
        <w:rPr>
          <w:sz w:val="26"/>
          <w:szCs w:val="26"/>
        </w:rPr>
        <w:t xml:space="preserve">                                     </w:t>
      </w:r>
      <w:r w:rsidRPr="0057061B">
        <w:rPr>
          <w:sz w:val="26"/>
          <w:szCs w:val="26"/>
        </w:rPr>
        <w:t>без предоставления земельных участков и установления сервитутов, установленным постановление</w:t>
      </w:r>
      <w:r w:rsidR="00A07D07">
        <w:rPr>
          <w:sz w:val="26"/>
          <w:szCs w:val="26"/>
        </w:rPr>
        <w:t>м</w:t>
      </w:r>
      <w:r w:rsidRPr="0057061B">
        <w:rPr>
          <w:sz w:val="26"/>
          <w:szCs w:val="26"/>
        </w:rPr>
        <w:t xml:space="preserve"> Правительства Российской Федерации </w:t>
      </w:r>
      <w:r w:rsidR="00272084">
        <w:rPr>
          <w:sz w:val="26"/>
          <w:szCs w:val="26"/>
        </w:rPr>
        <w:t>№</w:t>
      </w:r>
      <w:r w:rsidRPr="0057061B">
        <w:rPr>
          <w:sz w:val="26"/>
          <w:szCs w:val="26"/>
        </w:rPr>
        <w:t xml:space="preserve"> 1300</w:t>
      </w:r>
      <w:r w:rsidR="00272084">
        <w:rPr>
          <w:sz w:val="26"/>
          <w:szCs w:val="26"/>
        </w:rPr>
        <w:t xml:space="preserve"> «</w:t>
      </w:r>
      <w:r w:rsidRPr="0057061B">
        <w:rPr>
          <w:sz w:val="26"/>
          <w:szCs w:val="26"/>
        </w:rPr>
        <w:t xml:space="preserve">Об утверждении перечня видов объектов, размещение которых может осуществляться на землях </w:t>
      </w:r>
      <w:r w:rsidR="000A1D98">
        <w:rPr>
          <w:sz w:val="26"/>
          <w:szCs w:val="26"/>
        </w:rPr>
        <w:t xml:space="preserve">                   </w:t>
      </w:r>
      <w:r w:rsidRPr="0057061B">
        <w:rPr>
          <w:sz w:val="26"/>
          <w:szCs w:val="26"/>
        </w:rPr>
        <w:t>или земельных участках, находящихся</w:t>
      </w:r>
      <w:r w:rsidR="006030A5">
        <w:rPr>
          <w:sz w:val="26"/>
          <w:szCs w:val="26"/>
        </w:rPr>
        <w:t xml:space="preserve"> </w:t>
      </w:r>
      <w:r w:rsidRPr="0057061B">
        <w:rPr>
          <w:sz w:val="26"/>
          <w:szCs w:val="26"/>
        </w:rPr>
        <w:t>в государственной или муниципальной собственности, без предоставления земельных участков и установления сервитутов</w:t>
      </w:r>
      <w:r w:rsidR="00272084">
        <w:rPr>
          <w:sz w:val="26"/>
          <w:szCs w:val="26"/>
        </w:rPr>
        <w:t>»</w:t>
      </w:r>
      <w:r w:rsidRPr="0057061B">
        <w:rPr>
          <w:sz w:val="26"/>
          <w:szCs w:val="26"/>
        </w:rPr>
        <w:t>, но не менее 0,25 кв. м на 1 чел.;</w:t>
      </w:r>
    </w:p>
    <w:p w:rsidR="00705B10" w:rsidRPr="0057061B" w:rsidRDefault="007D2ADD" w:rsidP="00F3623C">
      <w:pPr>
        <w:pStyle w:val="a6"/>
        <w:tabs>
          <w:tab w:val="left" w:pos="6379"/>
        </w:tabs>
        <w:spacing w:line="276" w:lineRule="auto"/>
        <w:ind w:firstLine="709"/>
        <w:jc w:val="both"/>
        <w:rPr>
          <w:sz w:val="26"/>
          <w:szCs w:val="26"/>
        </w:rPr>
      </w:pPr>
      <w:r>
        <w:rPr>
          <w:sz w:val="26"/>
          <w:szCs w:val="26"/>
        </w:rPr>
        <w:t>10)</w:t>
      </w:r>
      <w:r w:rsidR="006030A5">
        <w:rPr>
          <w:sz w:val="26"/>
          <w:szCs w:val="26"/>
        </w:rPr>
        <w:t xml:space="preserve"> </w:t>
      </w:r>
      <w:r w:rsidR="00705B10" w:rsidRPr="0057061B">
        <w:rPr>
          <w:sz w:val="26"/>
          <w:szCs w:val="26"/>
        </w:rPr>
        <w:t>подлежат учету запланированное градостроительное развитие, фактическое состояние</w:t>
      </w:r>
      <w:r w:rsidR="00A07D07">
        <w:rPr>
          <w:sz w:val="26"/>
          <w:szCs w:val="26"/>
        </w:rPr>
        <w:t>, использование</w:t>
      </w:r>
      <w:r w:rsidR="00705B10" w:rsidRPr="0057061B">
        <w:rPr>
          <w:sz w:val="26"/>
          <w:szCs w:val="26"/>
        </w:rPr>
        <w:t>.</w:t>
      </w:r>
    </w:p>
    <w:p w:rsidR="00D02626" w:rsidRPr="0057061B" w:rsidRDefault="00D02626" w:rsidP="00F3623C">
      <w:pPr>
        <w:pStyle w:val="a6"/>
        <w:tabs>
          <w:tab w:val="left" w:pos="6379"/>
        </w:tabs>
        <w:spacing w:line="276" w:lineRule="auto"/>
        <w:ind w:firstLine="709"/>
        <w:jc w:val="both"/>
        <w:rPr>
          <w:b/>
          <w:sz w:val="26"/>
          <w:szCs w:val="26"/>
        </w:rPr>
      </w:pPr>
    </w:p>
    <w:p w:rsidR="00F57C41" w:rsidRPr="0057061B" w:rsidRDefault="00F57C41" w:rsidP="00F3623C">
      <w:pPr>
        <w:tabs>
          <w:tab w:val="left" w:pos="6379"/>
        </w:tabs>
        <w:spacing w:after="0" w:line="276" w:lineRule="auto"/>
        <w:ind w:firstLine="709"/>
        <w:jc w:val="center"/>
        <w:rPr>
          <w:rFonts w:ascii="Times New Roman" w:hAnsi="Times New Roman" w:cs="Times New Roman"/>
          <w:b/>
          <w:sz w:val="26"/>
          <w:szCs w:val="26"/>
        </w:rPr>
      </w:pPr>
      <w:r w:rsidRPr="0057061B">
        <w:rPr>
          <w:rFonts w:ascii="Times New Roman" w:hAnsi="Times New Roman" w:cs="Times New Roman"/>
          <w:b/>
          <w:sz w:val="26"/>
          <w:szCs w:val="26"/>
        </w:rPr>
        <w:t>4.Требования к срокам открытия и закрытия купального сезона</w:t>
      </w:r>
    </w:p>
    <w:p w:rsidR="00D02626" w:rsidRPr="0057061B" w:rsidRDefault="00D02626" w:rsidP="00F3623C">
      <w:pPr>
        <w:tabs>
          <w:tab w:val="left" w:pos="6379"/>
        </w:tabs>
        <w:spacing w:after="0" w:line="276" w:lineRule="auto"/>
        <w:ind w:firstLine="709"/>
        <w:jc w:val="center"/>
        <w:rPr>
          <w:rFonts w:ascii="Times New Roman" w:hAnsi="Times New Roman" w:cs="Times New Roman"/>
          <w:b/>
          <w:sz w:val="26"/>
          <w:szCs w:val="26"/>
        </w:rPr>
      </w:pP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4.1. Ежегодно весной владельцами пляжей проводится подготовка пляжей</w:t>
      </w:r>
      <w:r w:rsidR="00F74622">
        <w:rPr>
          <w:sz w:val="26"/>
          <w:szCs w:val="26"/>
        </w:rPr>
        <w:t xml:space="preserve">                      </w:t>
      </w:r>
      <w:r w:rsidRPr="0057061B">
        <w:rPr>
          <w:sz w:val="26"/>
          <w:szCs w:val="26"/>
        </w:rPr>
        <w:t xml:space="preserve">к открытию купального сезона в соответствии с требованиями </w:t>
      </w:r>
      <w:hyperlink r:id="rId13">
        <w:r w:rsidRPr="0057061B">
          <w:rPr>
            <w:sz w:val="26"/>
            <w:szCs w:val="26"/>
          </w:rPr>
          <w:t>Приказа</w:t>
        </w:r>
      </w:hyperlink>
      <w:r w:rsidR="00D56389" w:rsidRPr="0057061B">
        <w:rPr>
          <w:sz w:val="26"/>
          <w:szCs w:val="26"/>
        </w:rPr>
        <w:t xml:space="preserve"> №</w:t>
      </w:r>
      <w:r w:rsidRPr="0057061B">
        <w:rPr>
          <w:sz w:val="26"/>
          <w:szCs w:val="26"/>
        </w:rPr>
        <w:t xml:space="preserve"> 732, </w:t>
      </w:r>
      <w:hyperlink r:id="rId14">
        <w:r w:rsidRPr="0057061B">
          <w:rPr>
            <w:sz w:val="26"/>
            <w:szCs w:val="26"/>
          </w:rPr>
          <w:t>постановления</w:t>
        </w:r>
      </w:hyperlink>
      <w:r w:rsidRPr="0057061B">
        <w:rPr>
          <w:sz w:val="26"/>
          <w:szCs w:val="26"/>
        </w:rPr>
        <w:t xml:space="preserve"> Пр</w:t>
      </w:r>
      <w:r w:rsidR="00D56389" w:rsidRPr="0057061B">
        <w:rPr>
          <w:sz w:val="26"/>
          <w:szCs w:val="26"/>
        </w:rPr>
        <w:t>авительства Московской области №</w:t>
      </w:r>
      <w:r w:rsidRPr="0057061B">
        <w:rPr>
          <w:sz w:val="26"/>
          <w:szCs w:val="26"/>
        </w:rPr>
        <w:t xml:space="preserve"> 1531/48, санитарных норм </w:t>
      </w:r>
      <w:r w:rsidR="006030A5">
        <w:rPr>
          <w:sz w:val="26"/>
          <w:szCs w:val="26"/>
        </w:rPr>
        <w:t xml:space="preserve">                   </w:t>
      </w:r>
      <w:r w:rsidRPr="0057061B">
        <w:rPr>
          <w:sz w:val="26"/>
          <w:szCs w:val="26"/>
        </w:rPr>
        <w:t xml:space="preserve">и правил, </w:t>
      </w:r>
      <w:r w:rsidR="001342B1">
        <w:rPr>
          <w:sz w:val="26"/>
          <w:szCs w:val="26"/>
        </w:rPr>
        <w:t>П</w:t>
      </w:r>
      <w:r w:rsidRPr="0057061B">
        <w:rPr>
          <w:sz w:val="26"/>
          <w:szCs w:val="26"/>
        </w:rPr>
        <w:t xml:space="preserve">равил благоустройства территории </w:t>
      </w:r>
      <w:r w:rsidR="00272084" w:rsidRPr="0057061B">
        <w:rPr>
          <w:sz w:val="26"/>
          <w:szCs w:val="26"/>
        </w:rPr>
        <w:t>Городского округа Подольск</w:t>
      </w:r>
      <w:r w:rsidR="001342B1">
        <w:rPr>
          <w:sz w:val="26"/>
          <w:szCs w:val="26"/>
        </w:rPr>
        <w:t>, утвер</w:t>
      </w:r>
      <w:r w:rsidR="00B17F2F">
        <w:rPr>
          <w:sz w:val="26"/>
          <w:szCs w:val="26"/>
        </w:rPr>
        <w:t>жденн</w:t>
      </w:r>
      <w:r w:rsidR="00E1704C">
        <w:rPr>
          <w:sz w:val="26"/>
          <w:szCs w:val="26"/>
        </w:rPr>
        <w:t>ы</w:t>
      </w:r>
      <w:r w:rsidR="00565B56">
        <w:rPr>
          <w:sz w:val="26"/>
          <w:szCs w:val="26"/>
        </w:rPr>
        <w:t>х решением</w:t>
      </w:r>
      <w:r w:rsidR="009126B2">
        <w:rPr>
          <w:sz w:val="26"/>
          <w:szCs w:val="26"/>
        </w:rPr>
        <w:t xml:space="preserve"> </w:t>
      </w:r>
      <w:r w:rsidR="009126B2" w:rsidRPr="009126B2">
        <w:rPr>
          <w:sz w:val="26"/>
          <w:szCs w:val="26"/>
        </w:rPr>
        <w:t>Совет</w:t>
      </w:r>
      <w:r w:rsidR="009126B2">
        <w:rPr>
          <w:sz w:val="26"/>
          <w:szCs w:val="26"/>
        </w:rPr>
        <w:t>а</w:t>
      </w:r>
      <w:r w:rsidR="009126B2" w:rsidRPr="009126B2">
        <w:rPr>
          <w:sz w:val="26"/>
          <w:szCs w:val="26"/>
        </w:rPr>
        <w:t xml:space="preserve"> депутатов Городского округа Подольск</w:t>
      </w:r>
      <w:r w:rsidR="00E1704C">
        <w:rPr>
          <w:sz w:val="26"/>
          <w:szCs w:val="26"/>
        </w:rPr>
        <w:t xml:space="preserve"> от 27.12.2018 № 56/13</w:t>
      </w:r>
      <w:r w:rsidR="00565B56">
        <w:rPr>
          <w:sz w:val="26"/>
          <w:szCs w:val="26"/>
        </w:rPr>
        <w:t xml:space="preserve">. </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4.2. Сроки купального сезона устанавливаются в зависимости от погодных условий, температуры воздуха, с 1 июня по 31 августа.</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4.3. В целях охраны жизни людей на пляжах рекомендуется купаться</w:t>
      </w:r>
      <w:r w:rsidR="00331D43">
        <w:rPr>
          <w:sz w:val="26"/>
          <w:szCs w:val="26"/>
        </w:rPr>
        <w:t xml:space="preserve">                         </w:t>
      </w:r>
      <w:r w:rsidRPr="0057061B">
        <w:rPr>
          <w:sz w:val="26"/>
          <w:szCs w:val="26"/>
        </w:rPr>
        <w:t>при температуре воды не ниже +17 °С.</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lastRenderedPageBreak/>
        <w:t xml:space="preserve">Купание детей рекомендуется проводить в солнечные и безветренные дни </w:t>
      </w:r>
      <w:r w:rsidR="006030A5">
        <w:rPr>
          <w:sz w:val="26"/>
          <w:szCs w:val="26"/>
        </w:rPr>
        <w:t xml:space="preserve">                 </w:t>
      </w:r>
      <w:r w:rsidRPr="0057061B">
        <w:rPr>
          <w:sz w:val="26"/>
          <w:szCs w:val="26"/>
        </w:rPr>
        <w:t>при температуре воздуха не ниже +23</w:t>
      </w:r>
      <w:r w:rsidR="006030A5">
        <w:rPr>
          <w:sz w:val="26"/>
          <w:szCs w:val="26"/>
        </w:rPr>
        <w:t xml:space="preserve"> </w:t>
      </w:r>
      <w:r w:rsidR="006030A5" w:rsidRPr="0057061B">
        <w:rPr>
          <w:sz w:val="26"/>
          <w:szCs w:val="26"/>
        </w:rPr>
        <w:t>°С</w:t>
      </w:r>
      <w:r w:rsidRPr="0057061B">
        <w:rPr>
          <w:sz w:val="26"/>
          <w:szCs w:val="26"/>
        </w:rPr>
        <w:t xml:space="preserve"> и температуре воды не ниже +20 </w:t>
      </w:r>
      <w:r w:rsidR="006030A5" w:rsidRPr="0057061B">
        <w:rPr>
          <w:sz w:val="26"/>
          <w:szCs w:val="26"/>
        </w:rPr>
        <w:t>°</w:t>
      </w:r>
      <w:r w:rsidRPr="0057061B">
        <w:rPr>
          <w:sz w:val="26"/>
          <w:szCs w:val="26"/>
        </w:rPr>
        <w:t>С.</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4.4. В целях охраны жизни людей на пляжах владелец пляжа обязан обеспечивать информирование посетителей пляжа о прогнозе погоды на текущую дату, температуре воды и воздуха.</w:t>
      </w:r>
    </w:p>
    <w:p w:rsidR="00A4776F" w:rsidRPr="0057061B" w:rsidRDefault="00A4776F" w:rsidP="00F3623C">
      <w:pPr>
        <w:pStyle w:val="ConsPlusNormal"/>
        <w:tabs>
          <w:tab w:val="left" w:pos="6379"/>
        </w:tabs>
        <w:spacing w:before="220" w:line="276" w:lineRule="auto"/>
        <w:ind w:firstLine="540"/>
        <w:jc w:val="both"/>
        <w:rPr>
          <w:rFonts w:ascii="Times New Roman" w:hAnsi="Times New Roman" w:cs="Times New Roman"/>
          <w:sz w:val="26"/>
          <w:szCs w:val="26"/>
        </w:rPr>
      </w:pPr>
    </w:p>
    <w:p w:rsidR="00F57C41" w:rsidRPr="0057061B" w:rsidRDefault="00F57C41" w:rsidP="00F3623C">
      <w:pPr>
        <w:tabs>
          <w:tab w:val="left" w:pos="6379"/>
        </w:tabs>
        <w:spacing w:after="0" w:line="276" w:lineRule="auto"/>
        <w:ind w:firstLine="709"/>
        <w:jc w:val="center"/>
        <w:rPr>
          <w:rFonts w:ascii="Times New Roman" w:hAnsi="Times New Roman" w:cs="Times New Roman"/>
          <w:b/>
          <w:sz w:val="26"/>
          <w:szCs w:val="26"/>
        </w:rPr>
      </w:pPr>
      <w:r w:rsidRPr="0057061B">
        <w:rPr>
          <w:rFonts w:ascii="Times New Roman" w:hAnsi="Times New Roman" w:cs="Times New Roman"/>
          <w:b/>
          <w:sz w:val="26"/>
          <w:szCs w:val="26"/>
        </w:rPr>
        <w:t>5. Порядок проведения мероприя</w:t>
      </w:r>
      <w:r w:rsidR="00C5063F" w:rsidRPr="0057061B">
        <w:rPr>
          <w:rFonts w:ascii="Times New Roman" w:hAnsi="Times New Roman" w:cs="Times New Roman"/>
          <w:b/>
          <w:sz w:val="26"/>
          <w:szCs w:val="26"/>
        </w:rPr>
        <w:t xml:space="preserve">тий, связанных с использованием </w:t>
      </w:r>
      <w:r w:rsidRPr="0057061B">
        <w:rPr>
          <w:rFonts w:ascii="Times New Roman" w:hAnsi="Times New Roman" w:cs="Times New Roman"/>
          <w:b/>
          <w:sz w:val="26"/>
          <w:szCs w:val="26"/>
        </w:rPr>
        <w:t>водных объектов или их частей для рекреационных целей</w:t>
      </w:r>
    </w:p>
    <w:p w:rsidR="00BF6122" w:rsidRPr="0057061B" w:rsidRDefault="00BF6122" w:rsidP="00F3623C">
      <w:pPr>
        <w:tabs>
          <w:tab w:val="left" w:pos="6379"/>
        </w:tabs>
        <w:spacing w:after="0" w:line="276" w:lineRule="auto"/>
        <w:ind w:firstLine="709"/>
        <w:jc w:val="center"/>
        <w:rPr>
          <w:rFonts w:ascii="Times New Roman" w:hAnsi="Times New Roman" w:cs="Times New Roman"/>
          <w:b/>
          <w:sz w:val="26"/>
          <w:szCs w:val="26"/>
        </w:rPr>
      </w:pP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5.</w:t>
      </w:r>
      <w:r w:rsidR="00D57C8C" w:rsidRPr="0057061B">
        <w:rPr>
          <w:sz w:val="26"/>
          <w:szCs w:val="26"/>
        </w:rPr>
        <w:t>1.</w:t>
      </w:r>
      <w:r w:rsidRPr="0057061B">
        <w:rPr>
          <w:sz w:val="26"/>
          <w:szCs w:val="26"/>
        </w:rPr>
        <w:t xml:space="preserve"> Порядок проведения мероприятия, связанного с использованием водных объектов или их частей для рекреационных целей, устанавливается</w:t>
      </w:r>
      <w:r w:rsidR="007D2ADD">
        <w:rPr>
          <w:sz w:val="26"/>
          <w:szCs w:val="26"/>
        </w:rPr>
        <w:t xml:space="preserve"> </w:t>
      </w:r>
      <w:r w:rsidRPr="0057061B">
        <w:rPr>
          <w:sz w:val="26"/>
          <w:szCs w:val="26"/>
        </w:rPr>
        <w:t>при проведении мероприятий:</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1) на территориях зонах (мест) отдыха, на которых предоставляются услуги организациями отдыха детей и их оздоровления, туроператорами или турагентами, осуществляющими свою деятельность в соответствии с федеральными законами, физкультурно-спортивными организациями, организован отдых ветеранов, граждан пожилого возраста, инвалидов в зданиях, строениях, сооружениях общественного назначения, - руководителями таких организаций по</w:t>
      </w:r>
      <w:r w:rsidR="008561DC" w:rsidRPr="0057061B">
        <w:rPr>
          <w:sz w:val="26"/>
          <w:szCs w:val="26"/>
        </w:rPr>
        <w:t xml:space="preserve"> согласованию</w:t>
      </w:r>
      <w:r w:rsidR="00A07D07">
        <w:rPr>
          <w:sz w:val="26"/>
          <w:szCs w:val="26"/>
        </w:rPr>
        <w:t xml:space="preserve"> </w:t>
      </w:r>
      <w:r w:rsidR="008561DC" w:rsidRPr="0057061B">
        <w:rPr>
          <w:sz w:val="26"/>
          <w:szCs w:val="26"/>
        </w:rPr>
        <w:t xml:space="preserve">с </w:t>
      </w:r>
      <w:r w:rsidR="00A07D07">
        <w:rPr>
          <w:sz w:val="26"/>
          <w:szCs w:val="26"/>
        </w:rPr>
        <w:t>А</w:t>
      </w:r>
      <w:r w:rsidR="008561DC" w:rsidRPr="0057061B">
        <w:rPr>
          <w:sz w:val="26"/>
          <w:szCs w:val="26"/>
        </w:rPr>
        <w:t>дминистрацией Г</w:t>
      </w:r>
      <w:r w:rsidRPr="0057061B">
        <w:rPr>
          <w:sz w:val="26"/>
          <w:szCs w:val="26"/>
        </w:rPr>
        <w:t xml:space="preserve">ородского округа </w:t>
      </w:r>
      <w:r w:rsidR="0057061B" w:rsidRPr="0057061B">
        <w:rPr>
          <w:sz w:val="26"/>
          <w:szCs w:val="26"/>
        </w:rPr>
        <w:t>Подольск</w:t>
      </w:r>
      <w:r w:rsidR="00073337">
        <w:rPr>
          <w:sz w:val="26"/>
          <w:szCs w:val="26"/>
        </w:rPr>
        <w:t>;</w:t>
      </w:r>
    </w:p>
    <w:p w:rsidR="001342B1" w:rsidRDefault="00A4776F" w:rsidP="00F3623C">
      <w:pPr>
        <w:pStyle w:val="a6"/>
        <w:tabs>
          <w:tab w:val="left" w:pos="6379"/>
        </w:tabs>
        <w:spacing w:line="276" w:lineRule="auto"/>
        <w:ind w:firstLine="709"/>
        <w:jc w:val="both"/>
        <w:rPr>
          <w:sz w:val="26"/>
          <w:szCs w:val="26"/>
        </w:rPr>
      </w:pPr>
      <w:r w:rsidRPr="0057061B">
        <w:rPr>
          <w:sz w:val="26"/>
          <w:szCs w:val="26"/>
        </w:rPr>
        <w:t>2) на общественны</w:t>
      </w:r>
      <w:r w:rsidR="00A454B3">
        <w:rPr>
          <w:sz w:val="26"/>
          <w:szCs w:val="26"/>
        </w:rPr>
        <w:t>х территориях - А</w:t>
      </w:r>
      <w:r w:rsidR="008561DC" w:rsidRPr="0057061B">
        <w:rPr>
          <w:sz w:val="26"/>
          <w:szCs w:val="26"/>
        </w:rPr>
        <w:t>дминистрацией Г</w:t>
      </w:r>
      <w:r w:rsidRPr="0057061B">
        <w:rPr>
          <w:sz w:val="26"/>
          <w:szCs w:val="26"/>
        </w:rPr>
        <w:t xml:space="preserve">ородского округа </w:t>
      </w:r>
      <w:r w:rsidR="0057061B" w:rsidRPr="0057061B">
        <w:rPr>
          <w:sz w:val="26"/>
          <w:szCs w:val="26"/>
        </w:rPr>
        <w:t>Подольск</w:t>
      </w:r>
      <w:r w:rsidR="001342B1">
        <w:rPr>
          <w:sz w:val="26"/>
          <w:szCs w:val="26"/>
        </w:rPr>
        <w:t>.</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xml:space="preserve">3) на пляжах (за исключением абзаца второго и третьего </w:t>
      </w:r>
      <w:hyperlink w:anchor="P87">
        <w:r w:rsidRPr="0057061B">
          <w:rPr>
            <w:sz w:val="26"/>
            <w:szCs w:val="26"/>
          </w:rPr>
          <w:t>подпункта 1 пункта 3.1</w:t>
        </w:r>
      </w:hyperlink>
      <w:r w:rsidR="00073337">
        <w:t xml:space="preserve"> </w:t>
      </w:r>
      <w:r w:rsidR="00073337">
        <w:rPr>
          <w:sz w:val="28"/>
          <w:szCs w:val="28"/>
        </w:rPr>
        <w:t>настоящих Правил</w:t>
      </w:r>
      <w:r w:rsidRPr="0057061B">
        <w:rPr>
          <w:sz w:val="26"/>
          <w:szCs w:val="26"/>
        </w:rPr>
        <w:t xml:space="preserve"> - владельцами пляжей по</w:t>
      </w:r>
      <w:r w:rsidR="00073337">
        <w:rPr>
          <w:sz w:val="26"/>
          <w:szCs w:val="26"/>
        </w:rPr>
        <w:t xml:space="preserve"> согласованию с А</w:t>
      </w:r>
      <w:r w:rsidR="008561DC" w:rsidRPr="0057061B">
        <w:rPr>
          <w:sz w:val="26"/>
          <w:szCs w:val="26"/>
        </w:rPr>
        <w:t>дминистрацией Г</w:t>
      </w:r>
      <w:r w:rsidRPr="0057061B">
        <w:rPr>
          <w:sz w:val="26"/>
          <w:szCs w:val="26"/>
        </w:rPr>
        <w:t xml:space="preserve">ородского округа </w:t>
      </w:r>
      <w:r w:rsidR="0057061B" w:rsidRPr="0057061B">
        <w:rPr>
          <w:sz w:val="26"/>
          <w:szCs w:val="26"/>
        </w:rPr>
        <w:t>Подольск</w:t>
      </w:r>
      <w:r w:rsidR="00073337">
        <w:rPr>
          <w:sz w:val="26"/>
          <w:szCs w:val="26"/>
        </w:rPr>
        <w:t>.</w:t>
      </w:r>
    </w:p>
    <w:p w:rsidR="00A4776F" w:rsidRPr="0057061B" w:rsidRDefault="00D57C8C" w:rsidP="00F3623C">
      <w:pPr>
        <w:pStyle w:val="a6"/>
        <w:tabs>
          <w:tab w:val="left" w:pos="6379"/>
        </w:tabs>
        <w:spacing w:line="276" w:lineRule="auto"/>
        <w:ind w:firstLine="709"/>
        <w:jc w:val="both"/>
        <w:rPr>
          <w:sz w:val="26"/>
          <w:szCs w:val="26"/>
        </w:rPr>
      </w:pPr>
      <w:r w:rsidRPr="0057061B">
        <w:rPr>
          <w:sz w:val="26"/>
          <w:szCs w:val="26"/>
        </w:rPr>
        <w:t>5.2</w:t>
      </w:r>
      <w:r w:rsidR="00A4776F" w:rsidRPr="0057061B">
        <w:rPr>
          <w:sz w:val="26"/>
          <w:szCs w:val="26"/>
        </w:rPr>
        <w:t>. Лица, устанавливающие порядок проведения мероприятия, связанного</w:t>
      </w:r>
      <w:r w:rsidR="006030A5">
        <w:rPr>
          <w:sz w:val="26"/>
          <w:szCs w:val="26"/>
        </w:rPr>
        <w:t xml:space="preserve">                   </w:t>
      </w:r>
      <w:r w:rsidR="00A4776F" w:rsidRPr="0057061B">
        <w:rPr>
          <w:sz w:val="26"/>
          <w:szCs w:val="26"/>
        </w:rPr>
        <w:t xml:space="preserve"> с использованием водных объектов или их частей для рекреационных целей:</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1) обеспечивают информирование о проведении мероприятий посетителей;</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2) перед проведением мероприятий и после проведения мероприятий проводят проверку состояния территории и инфраструктуры, их уборку</w:t>
      </w:r>
      <w:r w:rsidR="006030A5">
        <w:rPr>
          <w:sz w:val="26"/>
          <w:szCs w:val="26"/>
        </w:rPr>
        <w:t xml:space="preserve"> </w:t>
      </w:r>
      <w:r w:rsidRPr="0057061B">
        <w:rPr>
          <w:sz w:val="26"/>
          <w:szCs w:val="26"/>
        </w:rPr>
        <w:t xml:space="preserve">и приведение </w:t>
      </w:r>
      <w:r w:rsidR="006030A5">
        <w:rPr>
          <w:sz w:val="26"/>
          <w:szCs w:val="26"/>
        </w:rPr>
        <w:t xml:space="preserve">                              </w:t>
      </w:r>
      <w:r w:rsidRPr="0057061B">
        <w:rPr>
          <w:sz w:val="26"/>
          <w:szCs w:val="26"/>
        </w:rPr>
        <w:t>в надлежащее состояние;</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xml:space="preserve">3) обеспечивают при проведении мероприятий требований по обеспечению тишины и покоя граждан, установленных </w:t>
      </w:r>
      <w:hyperlink r:id="rId15">
        <w:r w:rsidRPr="0057061B">
          <w:rPr>
            <w:sz w:val="26"/>
            <w:szCs w:val="26"/>
          </w:rPr>
          <w:t>Законом</w:t>
        </w:r>
      </w:hyperlink>
      <w:r w:rsidR="00E73CF2" w:rsidRPr="0057061B">
        <w:rPr>
          <w:sz w:val="26"/>
          <w:szCs w:val="26"/>
        </w:rPr>
        <w:t xml:space="preserve"> Московской области</w:t>
      </w:r>
      <w:r w:rsidR="006030A5">
        <w:rPr>
          <w:sz w:val="26"/>
          <w:szCs w:val="26"/>
        </w:rPr>
        <w:t xml:space="preserve"> </w:t>
      </w:r>
      <w:r w:rsidR="00E73CF2" w:rsidRPr="0057061B">
        <w:rPr>
          <w:sz w:val="26"/>
          <w:szCs w:val="26"/>
        </w:rPr>
        <w:t>№</w:t>
      </w:r>
      <w:r w:rsidRPr="0057061B">
        <w:rPr>
          <w:sz w:val="26"/>
          <w:szCs w:val="26"/>
        </w:rPr>
        <w:t xml:space="preserve"> 16/2014</w:t>
      </w:r>
      <w:r w:rsidR="006030A5">
        <w:rPr>
          <w:sz w:val="26"/>
          <w:szCs w:val="26"/>
        </w:rPr>
        <w:t xml:space="preserve"> </w:t>
      </w:r>
      <w:r w:rsidRPr="0057061B">
        <w:rPr>
          <w:sz w:val="26"/>
          <w:szCs w:val="26"/>
        </w:rPr>
        <w:t>-</w:t>
      </w:r>
      <w:r w:rsidR="006030A5">
        <w:rPr>
          <w:sz w:val="26"/>
          <w:szCs w:val="26"/>
        </w:rPr>
        <w:t xml:space="preserve"> </w:t>
      </w:r>
      <w:r w:rsidRPr="0057061B">
        <w:rPr>
          <w:sz w:val="26"/>
          <w:szCs w:val="26"/>
        </w:rPr>
        <w:t xml:space="preserve">ОЗ </w:t>
      </w:r>
      <w:r w:rsidR="00F24738" w:rsidRPr="0057061B">
        <w:rPr>
          <w:sz w:val="26"/>
          <w:szCs w:val="26"/>
        </w:rPr>
        <w:t>«</w:t>
      </w:r>
      <w:r w:rsidRPr="0057061B">
        <w:rPr>
          <w:sz w:val="26"/>
          <w:szCs w:val="26"/>
        </w:rPr>
        <w:t>Об обеспечении тишины и покоя граждан н</w:t>
      </w:r>
      <w:r w:rsidR="00F24738" w:rsidRPr="0057061B">
        <w:rPr>
          <w:sz w:val="26"/>
          <w:szCs w:val="26"/>
        </w:rPr>
        <w:t>а территории Московской области»</w:t>
      </w:r>
      <w:r w:rsidRPr="0057061B">
        <w:rPr>
          <w:sz w:val="26"/>
          <w:szCs w:val="26"/>
        </w:rPr>
        <w:t>;</w:t>
      </w:r>
    </w:p>
    <w:p w:rsidR="00A4776F" w:rsidRPr="0057061B" w:rsidRDefault="00A4776F" w:rsidP="008C4BC6">
      <w:pPr>
        <w:pStyle w:val="a6"/>
        <w:tabs>
          <w:tab w:val="left" w:pos="6379"/>
        </w:tabs>
        <w:spacing w:line="276" w:lineRule="auto"/>
        <w:ind w:right="-142" w:firstLine="709"/>
        <w:jc w:val="both"/>
        <w:rPr>
          <w:sz w:val="26"/>
          <w:szCs w:val="26"/>
        </w:rPr>
      </w:pPr>
      <w:r w:rsidRPr="0057061B">
        <w:rPr>
          <w:sz w:val="26"/>
          <w:szCs w:val="26"/>
        </w:rPr>
        <w:lastRenderedPageBreak/>
        <w:t>4) участок акватории для прогулочных шлюпок, катамаранов</w:t>
      </w:r>
      <w:r w:rsidR="00EA4C36">
        <w:rPr>
          <w:sz w:val="26"/>
          <w:szCs w:val="26"/>
        </w:rPr>
        <w:t>,</w:t>
      </w:r>
      <w:r w:rsidRPr="0057061B">
        <w:rPr>
          <w:sz w:val="26"/>
          <w:szCs w:val="26"/>
        </w:rPr>
        <w:t xml:space="preserve"> гребных лодок, каноэ, сап-бордов ограничива</w:t>
      </w:r>
      <w:r w:rsidR="00073337">
        <w:rPr>
          <w:sz w:val="26"/>
          <w:szCs w:val="26"/>
        </w:rPr>
        <w:t>ют</w:t>
      </w:r>
      <w:r w:rsidRPr="0057061B">
        <w:rPr>
          <w:sz w:val="26"/>
          <w:szCs w:val="26"/>
        </w:rPr>
        <w:t xml:space="preserve"> удалением от береговой линии не более чем</w:t>
      </w:r>
      <w:r w:rsidR="00EA4C36">
        <w:rPr>
          <w:sz w:val="26"/>
          <w:szCs w:val="26"/>
        </w:rPr>
        <w:t xml:space="preserve"> </w:t>
      </w:r>
      <w:r w:rsidRPr="0057061B">
        <w:rPr>
          <w:sz w:val="26"/>
          <w:szCs w:val="26"/>
        </w:rPr>
        <w:t>на 500</w:t>
      </w:r>
      <w:r w:rsidR="008C4BC6">
        <w:rPr>
          <w:sz w:val="26"/>
          <w:szCs w:val="26"/>
        </w:rPr>
        <w:t xml:space="preserve"> </w:t>
      </w:r>
      <w:r w:rsidR="008B63EF">
        <w:rPr>
          <w:sz w:val="26"/>
          <w:szCs w:val="26"/>
        </w:rPr>
        <w:t>м</w:t>
      </w:r>
      <w:r w:rsidRPr="0057061B">
        <w:rPr>
          <w:sz w:val="26"/>
          <w:szCs w:val="26"/>
        </w:rPr>
        <w:t xml:space="preserve">, для гидроциклов, гидровелосипедов не более чем на 200 м (расстояние допускается уточнять в каждом конкретном случае в зависимости от местных условий </w:t>
      </w:r>
      <w:r w:rsidR="006030A5">
        <w:rPr>
          <w:sz w:val="26"/>
          <w:szCs w:val="26"/>
        </w:rPr>
        <w:t xml:space="preserve">                               </w:t>
      </w:r>
      <w:r w:rsidRPr="0057061B">
        <w:rPr>
          <w:sz w:val="26"/>
          <w:szCs w:val="26"/>
        </w:rPr>
        <w:t>и технических возможностей спасательных служб).</w:t>
      </w:r>
    </w:p>
    <w:p w:rsidR="00A4776F" w:rsidRPr="0057061B" w:rsidRDefault="00A4776F" w:rsidP="00F3623C">
      <w:pPr>
        <w:pStyle w:val="ConsPlusNormal"/>
        <w:tabs>
          <w:tab w:val="left" w:pos="6379"/>
        </w:tabs>
        <w:spacing w:line="276" w:lineRule="auto"/>
        <w:jc w:val="both"/>
        <w:rPr>
          <w:rFonts w:ascii="Times New Roman" w:hAnsi="Times New Roman" w:cs="Times New Roman"/>
          <w:sz w:val="26"/>
          <w:szCs w:val="26"/>
        </w:rPr>
      </w:pPr>
    </w:p>
    <w:p w:rsidR="00F57C41" w:rsidRPr="0057061B" w:rsidRDefault="00F57C41" w:rsidP="00F3623C">
      <w:pPr>
        <w:tabs>
          <w:tab w:val="left" w:pos="6379"/>
        </w:tabs>
        <w:spacing w:after="0" w:line="276" w:lineRule="auto"/>
        <w:ind w:firstLine="709"/>
        <w:jc w:val="center"/>
        <w:rPr>
          <w:rFonts w:ascii="Times New Roman" w:hAnsi="Times New Roman" w:cs="Times New Roman"/>
          <w:b/>
          <w:sz w:val="26"/>
          <w:szCs w:val="26"/>
        </w:rPr>
      </w:pPr>
      <w:r w:rsidRPr="0057061B">
        <w:rPr>
          <w:rFonts w:ascii="Times New Roman" w:hAnsi="Times New Roman" w:cs="Times New Roman"/>
          <w:b/>
          <w:sz w:val="26"/>
          <w:szCs w:val="26"/>
        </w:rPr>
        <w:t>6. Требования к опре</w:t>
      </w:r>
      <w:r w:rsidR="00C5063F" w:rsidRPr="0057061B">
        <w:rPr>
          <w:rFonts w:ascii="Times New Roman" w:hAnsi="Times New Roman" w:cs="Times New Roman"/>
          <w:b/>
          <w:sz w:val="26"/>
          <w:szCs w:val="26"/>
        </w:rPr>
        <w:t xml:space="preserve">делению зон купания и иных зон, </w:t>
      </w:r>
      <w:r w:rsidRPr="0057061B">
        <w:rPr>
          <w:rFonts w:ascii="Times New Roman" w:hAnsi="Times New Roman" w:cs="Times New Roman"/>
          <w:b/>
          <w:sz w:val="26"/>
          <w:szCs w:val="26"/>
        </w:rPr>
        <w:t>необходимых для осуществления рекреационной деятельности</w:t>
      </w:r>
    </w:p>
    <w:p w:rsidR="00D02626" w:rsidRPr="0057061B" w:rsidRDefault="00D02626" w:rsidP="00F3623C">
      <w:pPr>
        <w:tabs>
          <w:tab w:val="left" w:pos="6379"/>
        </w:tabs>
        <w:spacing w:after="0" w:line="276" w:lineRule="auto"/>
        <w:ind w:firstLine="709"/>
        <w:jc w:val="both"/>
        <w:rPr>
          <w:rFonts w:ascii="Times New Roman" w:hAnsi="Times New Roman" w:cs="Times New Roman"/>
          <w:b/>
          <w:sz w:val="26"/>
          <w:szCs w:val="26"/>
        </w:rPr>
      </w:pP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xml:space="preserve">6.1. Перечень зон купания и других территорий, включая пляжи, связанных </w:t>
      </w:r>
      <w:r w:rsidR="006030A5">
        <w:rPr>
          <w:sz w:val="26"/>
          <w:szCs w:val="26"/>
        </w:rPr>
        <w:t xml:space="preserve">                 </w:t>
      </w:r>
      <w:r w:rsidRPr="0057061B">
        <w:rPr>
          <w:sz w:val="26"/>
          <w:szCs w:val="26"/>
        </w:rPr>
        <w:t xml:space="preserve">с использованием водных объектов или их частей, формируется из числа зон купания </w:t>
      </w:r>
      <w:r w:rsidR="006030A5">
        <w:rPr>
          <w:sz w:val="26"/>
          <w:szCs w:val="26"/>
        </w:rPr>
        <w:t xml:space="preserve">  </w:t>
      </w:r>
      <w:r w:rsidRPr="0057061B">
        <w:rPr>
          <w:sz w:val="26"/>
          <w:szCs w:val="26"/>
        </w:rPr>
        <w:t xml:space="preserve">и других территорий, включая пляжи, связанных с использованием водных объектов или их частей, соответствующих требованиям </w:t>
      </w:r>
      <w:hyperlink w:anchor="P55">
        <w:r w:rsidRPr="0057061B">
          <w:rPr>
            <w:sz w:val="26"/>
            <w:szCs w:val="26"/>
          </w:rPr>
          <w:t>разделов 2</w:t>
        </w:r>
      </w:hyperlink>
      <w:r w:rsidRPr="0057061B">
        <w:rPr>
          <w:sz w:val="26"/>
          <w:szCs w:val="26"/>
        </w:rPr>
        <w:t xml:space="preserve"> и </w:t>
      </w:r>
      <w:hyperlink w:anchor="P67">
        <w:r w:rsidRPr="0057061B">
          <w:rPr>
            <w:sz w:val="26"/>
            <w:szCs w:val="26"/>
          </w:rPr>
          <w:t>3</w:t>
        </w:r>
      </w:hyperlink>
      <w:r w:rsidRPr="0057061B">
        <w:rPr>
          <w:sz w:val="26"/>
          <w:szCs w:val="26"/>
        </w:rPr>
        <w:t xml:space="preserve"> настоящих Правил,</w:t>
      </w:r>
      <w:r w:rsidR="00C57FB2" w:rsidRPr="0057061B">
        <w:rPr>
          <w:sz w:val="26"/>
          <w:szCs w:val="26"/>
        </w:rPr>
        <w:t xml:space="preserve"> </w:t>
      </w:r>
      <w:r w:rsidR="006030A5">
        <w:rPr>
          <w:sz w:val="26"/>
          <w:szCs w:val="26"/>
        </w:rPr>
        <w:t xml:space="preserve">                   </w:t>
      </w:r>
      <w:r w:rsidR="00C57FB2" w:rsidRPr="00333DB5">
        <w:rPr>
          <w:sz w:val="26"/>
          <w:szCs w:val="26"/>
        </w:rPr>
        <w:t>и утверждается</w:t>
      </w:r>
      <w:r w:rsidR="00C63526" w:rsidRPr="00333DB5">
        <w:rPr>
          <w:sz w:val="26"/>
          <w:szCs w:val="26"/>
        </w:rPr>
        <w:t xml:space="preserve"> </w:t>
      </w:r>
      <w:r w:rsidR="00333DB5" w:rsidRPr="00333DB5">
        <w:rPr>
          <w:sz w:val="26"/>
          <w:szCs w:val="26"/>
        </w:rPr>
        <w:t>п</w:t>
      </w:r>
      <w:r w:rsidR="00C63526" w:rsidRPr="00333DB5">
        <w:rPr>
          <w:sz w:val="26"/>
          <w:szCs w:val="26"/>
        </w:rPr>
        <w:t>остановлением Администрации</w:t>
      </w:r>
      <w:r w:rsidR="00C57FB2" w:rsidRPr="00333DB5">
        <w:rPr>
          <w:sz w:val="26"/>
          <w:szCs w:val="26"/>
        </w:rPr>
        <w:t xml:space="preserve"> Г</w:t>
      </w:r>
      <w:r w:rsidRPr="00333DB5">
        <w:rPr>
          <w:sz w:val="26"/>
          <w:szCs w:val="26"/>
        </w:rPr>
        <w:t xml:space="preserve">ородского округа </w:t>
      </w:r>
      <w:r w:rsidR="0057061B" w:rsidRPr="00333DB5">
        <w:rPr>
          <w:sz w:val="26"/>
          <w:szCs w:val="26"/>
        </w:rPr>
        <w:t>Подольск</w:t>
      </w:r>
      <w:r w:rsidRPr="00333DB5">
        <w:rPr>
          <w:sz w:val="26"/>
          <w:szCs w:val="26"/>
        </w:rPr>
        <w:t>.</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6.2. Для включения в Перечень зон купания и других территорий, включая пляжи, связанных с использованием водных объектов или их частей, водопользователи на</w:t>
      </w:r>
      <w:r w:rsidR="00C57FB2" w:rsidRPr="0057061B">
        <w:rPr>
          <w:sz w:val="26"/>
          <w:szCs w:val="26"/>
        </w:rPr>
        <w:t xml:space="preserve">правляют в адрес </w:t>
      </w:r>
      <w:r w:rsidR="00C63526">
        <w:rPr>
          <w:sz w:val="26"/>
          <w:szCs w:val="26"/>
        </w:rPr>
        <w:t>А</w:t>
      </w:r>
      <w:r w:rsidR="00C57FB2" w:rsidRPr="0057061B">
        <w:rPr>
          <w:sz w:val="26"/>
          <w:szCs w:val="26"/>
        </w:rPr>
        <w:t>дминистрации Г</w:t>
      </w:r>
      <w:r w:rsidRPr="0057061B">
        <w:rPr>
          <w:sz w:val="26"/>
          <w:szCs w:val="26"/>
        </w:rPr>
        <w:t xml:space="preserve">ородского округа </w:t>
      </w:r>
      <w:r w:rsidR="0057061B" w:rsidRPr="0057061B">
        <w:rPr>
          <w:sz w:val="26"/>
          <w:szCs w:val="26"/>
        </w:rPr>
        <w:t>Подольск</w:t>
      </w:r>
      <w:r w:rsidRPr="0057061B">
        <w:rPr>
          <w:sz w:val="26"/>
          <w:szCs w:val="26"/>
        </w:rPr>
        <w:t xml:space="preserve"> соответствующие заявки с приложением документов, подтверждающих соответствие требованиям </w:t>
      </w:r>
      <w:hyperlink w:anchor="P55">
        <w:r w:rsidRPr="0057061B">
          <w:rPr>
            <w:sz w:val="26"/>
            <w:szCs w:val="26"/>
          </w:rPr>
          <w:t>разделов 2</w:t>
        </w:r>
      </w:hyperlink>
      <w:r w:rsidRPr="0057061B">
        <w:rPr>
          <w:sz w:val="26"/>
          <w:szCs w:val="26"/>
        </w:rPr>
        <w:t xml:space="preserve"> и </w:t>
      </w:r>
      <w:hyperlink w:anchor="P67">
        <w:r w:rsidRPr="0057061B">
          <w:rPr>
            <w:sz w:val="26"/>
            <w:szCs w:val="26"/>
          </w:rPr>
          <w:t>3</w:t>
        </w:r>
      </w:hyperlink>
      <w:r w:rsidRPr="0057061B">
        <w:rPr>
          <w:sz w:val="26"/>
          <w:szCs w:val="26"/>
        </w:rPr>
        <w:t xml:space="preserve"> настоящих Правил.</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xml:space="preserve">6.3. Не допускается в зонах купания заход, маневрирование, швартовка судов, </w:t>
      </w:r>
      <w:r w:rsidR="006030A5">
        <w:rPr>
          <w:sz w:val="26"/>
          <w:szCs w:val="26"/>
        </w:rPr>
        <w:t xml:space="preserve">              </w:t>
      </w:r>
      <w:r w:rsidRPr="0057061B">
        <w:rPr>
          <w:sz w:val="26"/>
          <w:szCs w:val="26"/>
        </w:rPr>
        <w:t xml:space="preserve">в том числе маломерных судов, аэроботов (аэролодок), гидроциклов, гидровелосипедов, прогулочных шлюпок, катамаранов, гребных лодок, каноэ, </w:t>
      </w:r>
      <w:r w:rsidR="00285206">
        <w:rPr>
          <w:sz w:val="26"/>
          <w:szCs w:val="26"/>
        </w:rPr>
        <w:t xml:space="preserve">                        сап</w:t>
      </w:r>
      <w:r w:rsidRPr="0057061B">
        <w:rPr>
          <w:sz w:val="26"/>
          <w:szCs w:val="26"/>
        </w:rPr>
        <w:t>бордов и других подобных технических средств, за исключением средств спасательной службы.</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6.4. Спуски в воду и границы коридоров вывода маломерных судов, аэроботов (аэролодок), гидроциклов, гидровелосипедов, прогулочных шлюпок, катамаранов, гребных лодок, каноэ, сап бордов и других подобных технических средств для отдыха, занятий физкультурой и водными видами спорта, от лодочных станций, пирсов и иных подобных береговых сооружений (элементов благоустройства) должны располагаться за пределами зон купания, зон размещения водных немеханизированных аттракционов (для маломерных судов, аэроботов (аэролодок), гидроциклов, гидровелосипедов расстояние от зон купания должно составлять не менее 30 м).</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xml:space="preserve">6.5. Производится расчет потребности в площади акватории, включающей в себя площадь места купания и зоны заплыва (зоны купания) и (или) площадь акватории </w:t>
      </w:r>
      <w:r w:rsidR="006030A5">
        <w:rPr>
          <w:sz w:val="26"/>
          <w:szCs w:val="26"/>
        </w:rPr>
        <w:t xml:space="preserve">              </w:t>
      </w:r>
      <w:r w:rsidRPr="0057061B">
        <w:rPr>
          <w:sz w:val="26"/>
          <w:szCs w:val="26"/>
        </w:rPr>
        <w:t xml:space="preserve">для захода маневрирования, швартовки </w:t>
      </w:r>
      <w:r w:rsidRPr="0057061B">
        <w:rPr>
          <w:sz w:val="26"/>
          <w:szCs w:val="26"/>
        </w:rPr>
        <w:lastRenderedPageBreak/>
        <w:t xml:space="preserve">маломерных судов, аэроботов (аэролодок), гидроциклов, гидровелосипедов, прогулочных шлюпок, катамаранов, гребных лодок, каноэ, сап бордов и других подобных технических средств для отдыха, занятий физкультурой и водными видами спорта, и (или) площадь акватории для водных немеханизированных аттракционов, и (или) площадь акватории для береговых сооружений (элементов благоустройства) рекреационного назначения с учетом обязательности проведения мероприятий по поддержанию надлежащего состояния акватории, включая предупреждение заиления и цветения воды, очистку от наносов </w:t>
      </w:r>
      <w:r w:rsidR="006030A5">
        <w:rPr>
          <w:sz w:val="26"/>
          <w:szCs w:val="26"/>
        </w:rPr>
        <w:t xml:space="preserve">              </w:t>
      </w:r>
      <w:r w:rsidRPr="0057061B">
        <w:rPr>
          <w:sz w:val="26"/>
          <w:szCs w:val="26"/>
        </w:rPr>
        <w:t>и зарастания:</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xml:space="preserve">1) при благоустройстве общественной территории площадь акватории определяется в соответствии с архитектурно-планировочной концепцией </w:t>
      </w:r>
      <w:r w:rsidR="00BE77A6">
        <w:rPr>
          <w:sz w:val="26"/>
          <w:szCs w:val="26"/>
        </w:rPr>
        <w:t xml:space="preserve">                                    </w:t>
      </w:r>
      <w:r w:rsidRPr="0057061B">
        <w:rPr>
          <w:sz w:val="26"/>
          <w:szCs w:val="26"/>
        </w:rPr>
        <w:t>и (или) концепцией развития парка, и (или) проектом благоустройства;</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xml:space="preserve">2) для пляжей определяется из расчета: на проточном водном объекте - не менее 5 м на 1 купающегося, на непроточном водном объекте - не менее 10 м </w:t>
      </w:r>
      <w:r w:rsidR="00BE77A6">
        <w:rPr>
          <w:sz w:val="26"/>
          <w:szCs w:val="26"/>
        </w:rPr>
        <w:t xml:space="preserve">                          </w:t>
      </w:r>
      <w:r w:rsidRPr="0057061B">
        <w:rPr>
          <w:sz w:val="26"/>
          <w:szCs w:val="26"/>
        </w:rPr>
        <w:t>на 1 купающегося (учитывается максимальное расстояние до буйков в зоне купания</w:t>
      </w:r>
      <w:r w:rsidR="00BE77A6">
        <w:rPr>
          <w:sz w:val="26"/>
          <w:szCs w:val="26"/>
        </w:rPr>
        <w:t xml:space="preserve">                     </w:t>
      </w:r>
      <w:r w:rsidRPr="0057061B">
        <w:rPr>
          <w:sz w:val="26"/>
          <w:szCs w:val="26"/>
        </w:rPr>
        <w:t xml:space="preserve"> для взрослых</w:t>
      </w:r>
      <w:r w:rsidR="005A6EC8">
        <w:rPr>
          <w:sz w:val="26"/>
          <w:szCs w:val="26"/>
        </w:rPr>
        <w:t xml:space="preserve"> </w:t>
      </w:r>
      <w:r w:rsidRPr="0057061B">
        <w:rPr>
          <w:sz w:val="26"/>
          <w:szCs w:val="26"/>
        </w:rPr>
        <w:t xml:space="preserve">(при условии запрета для купания детей) - 75 м, для детей - 30 м, </w:t>
      </w:r>
      <w:r w:rsidR="00BE77A6">
        <w:rPr>
          <w:sz w:val="26"/>
          <w:szCs w:val="26"/>
        </w:rPr>
        <w:t xml:space="preserve">                     </w:t>
      </w:r>
      <w:r w:rsidRPr="0057061B">
        <w:rPr>
          <w:sz w:val="26"/>
          <w:szCs w:val="26"/>
        </w:rPr>
        <w:t xml:space="preserve">для родителей с детьми - 40 м, а также глубина мест купания, предназначаемых </w:t>
      </w:r>
      <w:r w:rsidR="00BE77A6">
        <w:rPr>
          <w:sz w:val="26"/>
          <w:szCs w:val="26"/>
        </w:rPr>
        <w:t xml:space="preserve">                 </w:t>
      </w:r>
      <w:r w:rsidRPr="0057061B">
        <w:rPr>
          <w:sz w:val="26"/>
          <w:szCs w:val="26"/>
        </w:rPr>
        <w:t>для детей дошкольног</w:t>
      </w:r>
      <w:r w:rsidR="00E73CF2" w:rsidRPr="0057061B">
        <w:rPr>
          <w:sz w:val="26"/>
          <w:szCs w:val="26"/>
        </w:rPr>
        <w:t xml:space="preserve">о и младшего школьного возраста </w:t>
      </w:r>
      <w:r w:rsidRPr="0057061B">
        <w:rPr>
          <w:sz w:val="26"/>
          <w:szCs w:val="26"/>
        </w:rPr>
        <w:t xml:space="preserve">с глубинами не более 0,7 м, для детей старшего возраста с глубинами не более 1,2 м (при глубине до 2 м разрешается купаться </w:t>
      </w:r>
      <w:r w:rsidR="00E73CF2" w:rsidRPr="0057061B">
        <w:rPr>
          <w:sz w:val="26"/>
          <w:szCs w:val="26"/>
        </w:rPr>
        <w:t>детям в возрасте 12 лет и более</w:t>
      </w:r>
      <w:r w:rsidR="00C844FA">
        <w:rPr>
          <w:sz w:val="26"/>
          <w:szCs w:val="26"/>
        </w:rPr>
        <w:t xml:space="preserve"> </w:t>
      </w:r>
      <w:r w:rsidRPr="0057061B">
        <w:rPr>
          <w:sz w:val="26"/>
          <w:szCs w:val="26"/>
        </w:rPr>
        <w:t>и только хорошо умеющим плавать).</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xml:space="preserve">6.6. Для захода маневрирования, швартовки маломерных судов, аэроботов (аэролодок), гидроциклов, гидровелосипедов, прогулочных шлюпок и катамаранов, гребных лодок и каноэ, водных аттракционов, для водных немеханизированных аттракционов, для береговых сооружений (элементов благоустройства), в иных случаях использования водного объекта или его части в рекреационных целях определяется в каждом конкретном случае в зависимости от местных условий </w:t>
      </w:r>
      <w:r w:rsidR="006030A5">
        <w:rPr>
          <w:sz w:val="26"/>
          <w:szCs w:val="26"/>
        </w:rPr>
        <w:t xml:space="preserve">                        </w:t>
      </w:r>
      <w:r w:rsidRPr="0057061B">
        <w:rPr>
          <w:sz w:val="26"/>
          <w:szCs w:val="26"/>
        </w:rPr>
        <w:t>и технических возможностей спасательных служб.</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6.7. Допускается располагать за пределами зон купания водные немеханизированные аттракционы при условии соблюдения требований Технического регламента ЕАЭС.</w:t>
      </w:r>
    </w:p>
    <w:p w:rsidR="00A4776F" w:rsidRPr="0057061B" w:rsidRDefault="00A4776F" w:rsidP="00F3623C">
      <w:pPr>
        <w:pStyle w:val="a6"/>
        <w:tabs>
          <w:tab w:val="left" w:pos="6379"/>
        </w:tabs>
        <w:spacing w:line="276" w:lineRule="auto"/>
        <w:ind w:firstLine="709"/>
        <w:jc w:val="both"/>
        <w:rPr>
          <w:sz w:val="26"/>
          <w:szCs w:val="26"/>
        </w:rPr>
      </w:pPr>
    </w:p>
    <w:p w:rsidR="00BF6122" w:rsidRPr="0057061B" w:rsidRDefault="00BF6122" w:rsidP="00F3623C">
      <w:pPr>
        <w:tabs>
          <w:tab w:val="left" w:pos="6379"/>
        </w:tabs>
        <w:spacing w:after="0" w:line="276" w:lineRule="auto"/>
        <w:ind w:firstLine="709"/>
        <w:jc w:val="center"/>
        <w:rPr>
          <w:rFonts w:ascii="Times New Roman" w:hAnsi="Times New Roman" w:cs="Times New Roman"/>
          <w:b/>
          <w:sz w:val="26"/>
          <w:szCs w:val="26"/>
        </w:rPr>
      </w:pPr>
    </w:p>
    <w:p w:rsidR="006F7775" w:rsidRDefault="00F57C41" w:rsidP="00F3623C">
      <w:pPr>
        <w:tabs>
          <w:tab w:val="left" w:pos="6379"/>
        </w:tabs>
        <w:spacing w:after="0" w:line="276" w:lineRule="auto"/>
        <w:ind w:firstLine="709"/>
        <w:jc w:val="center"/>
        <w:rPr>
          <w:rFonts w:ascii="Times New Roman" w:hAnsi="Times New Roman" w:cs="Times New Roman"/>
          <w:b/>
          <w:sz w:val="26"/>
          <w:szCs w:val="26"/>
        </w:rPr>
      </w:pPr>
      <w:r w:rsidRPr="0057061B">
        <w:rPr>
          <w:rFonts w:ascii="Times New Roman" w:hAnsi="Times New Roman" w:cs="Times New Roman"/>
          <w:b/>
          <w:sz w:val="26"/>
          <w:szCs w:val="26"/>
        </w:rPr>
        <w:t xml:space="preserve">7. </w:t>
      </w:r>
      <w:r w:rsidR="00A454B3" w:rsidRPr="0057061B">
        <w:rPr>
          <w:rFonts w:ascii="Times New Roman" w:hAnsi="Times New Roman" w:cs="Times New Roman"/>
          <w:b/>
          <w:sz w:val="26"/>
          <w:szCs w:val="26"/>
        </w:rPr>
        <w:t>Требования к охране водных объектов</w:t>
      </w:r>
      <w:r w:rsidR="00A454B3">
        <w:rPr>
          <w:rFonts w:ascii="Times New Roman" w:hAnsi="Times New Roman" w:cs="Times New Roman"/>
          <w:b/>
          <w:sz w:val="26"/>
          <w:szCs w:val="26"/>
        </w:rPr>
        <w:t xml:space="preserve"> и </w:t>
      </w:r>
      <w:r w:rsidR="005B5CE3">
        <w:rPr>
          <w:rFonts w:ascii="Times New Roman" w:hAnsi="Times New Roman" w:cs="Times New Roman"/>
          <w:b/>
          <w:sz w:val="26"/>
          <w:szCs w:val="26"/>
        </w:rPr>
        <w:t xml:space="preserve">иные требования </w:t>
      </w:r>
    </w:p>
    <w:p w:rsidR="00A454B3" w:rsidRPr="0057061B" w:rsidRDefault="00A454B3" w:rsidP="00F3623C">
      <w:pPr>
        <w:tabs>
          <w:tab w:val="left" w:pos="6379"/>
        </w:tabs>
        <w:spacing w:after="0" w:line="276" w:lineRule="auto"/>
        <w:ind w:firstLine="709"/>
        <w:jc w:val="center"/>
        <w:rPr>
          <w:rFonts w:ascii="Times New Roman" w:hAnsi="Times New Roman" w:cs="Times New Roman"/>
          <w:b/>
          <w:sz w:val="26"/>
          <w:szCs w:val="26"/>
        </w:rPr>
      </w:pP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lastRenderedPageBreak/>
        <w:t>7.1. Использование водных объектов для рекреационных целей осуществляется на основании и условиях договора водопользования, заключаемого в установленном законодательством Российской Федерации порядке.</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7.2. Границы акватории водного объекта, предоставленного в пользование</w:t>
      </w:r>
      <w:r w:rsidR="00E57377">
        <w:rPr>
          <w:sz w:val="26"/>
          <w:szCs w:val="26"/>
        </w:rPr>
        <w:t xml:space="preserve">              </w:t>
      </w:r>
      <w:r w:rsidRPr="0057061B">
        <w:rPr>
          <w:sz w:val="26"/>
          <w:szCs w:val="26"/>
        </w:rPr>
        <w:t xml:space="preserve"> для указанных целей, определяются в соответствии с </w:t>
      </w:r>
      <w:hyperlink r:id="rId16">
        <w:r w:rsidRPr="0057061B">
          <w:rPr>
            <w:sz w:val="26"/>
            <w:szCs w:val="26"/>
          </w:rPr>
          <w:t>Правилами</w:t>
        </w:r>
      </w:hyperlink>
      <w:r w:rsidRPr="0057061B">
        <w:rPr>
          <w:sz w:val="26"/>
          <w:szCs w:val="26"/>
        </w:rPr>
        <w:t xml:space="preserve"> определения местоположения береговой линии (границы водного объекта), случаев периодичности ее определения, утвержденными постановлением Правительства Российской Федерации </w:t>
      </w:r>
      <w:r w:rsidR="00E73CF2" w:rsidRPr="0057061B">
        <w:rPr>
          <w:sz w:val="26"/>
          <w:szCs w:val="26"/>
        </w:rPr>
        <w:t>от 29.04.2016 № 377 «</w:t>
      </w:r>
      <w:r w:rsidRPr="0057061B">
        <w:rPr>
          <w:sz w:val="26"/>
          <w:szCs w:val="26"/>
        </w:rPr>
        <w:t>Об утверждении Правил определения местоположения береговой линии (границы водного объекта), случаев периодичности ее определения и о внесении изменений в Правила установления на местности границ водоохранных зон и границ прибрежных</w:t>
      </w:r>
      <w:r w:rsidR="00E73CF2" w:rsidRPr="0057061B">
        <w:rPr>
          <w:sz w:val="26"/>
          <w:szCs w:val="26"/>
        </w:rPr>
        <w:t xml:space="preserve"> защитных полос водных объектов»</w:t>
      </w:r>
      <w:r w:rsidRPr="0057061B">
        <w:rPr>
          <w:sz w:val="26"/>
          <w:szCs w:val="26"/>
        </w:rPr>
        <w:t>.</w:t>
      </w:r>
    </w:p>
    <w:p w:rsidR="00A4776F" w:rsidRPr="0057061B" w:rsidRDefault="00A4776F" w:rsidP="00F3623C">
      <w:pPr>
        <w:pStyle w:val="a6"/>
        <w:tabs>
          <w:tab w:val="left" w:pos="6379"/>
        </w:tabs>
        <w:spacing w:line="276" w:lineRule="auto"/>
        <w:ind w:firstLine="851"/>
        <w:jc w:val="both"/>
        <w:rPr>
          <w:sz w:val="26"/>
          <w:szCs w:val="26"/>
        </w:rPr>
      </w:pPr>
      <w:r w:rsidRPr="0057061B">
        <w:rPr>
          <w:sz w:val="26"/>
          <w:szCs w:val="26"/>
        </w:rPr>
        <w:t>7.3. Юридическое лицо, физическое лицо или индивидуальный предприниматель при использовании водных объектов для рекреационных целей:</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xml:space="preserve">1) осуществляют деятельность таким образом, чтобы не создавать препятствий водопользователям, осуществляющим пользование водным объектом на основаниях, установленных законодательством Российской Федерации, и ограничений их прав, </w:t>
      </w:r>
      <w:r w:rsidR="006030A5">
        <w:rPr>
          <w:sz w:val="26"/>
          <w:szCs w:val="26"/>
        </w:rPr>
        <w:t xml:space="preserve">                </w:t>
      </w:r>
      <w:r w:rsidRPr="0057061B">
        <w:rPr>
          <w:sz w:val="26"/>
          <w:szCs w:val="26"/>
        </w:rPr>
        <w:t>а также помех и опасности для судоходства и людей;</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xml:space="preserve">2) обязаны знать и соблюдать требования правил охраны жизни людей </w:t>
      </w:r>
      <w:r w:rsidR="006030A5">
        <w:rPr>
          <w:sz w:val="26"/>
          <w:szCs w:val="26"/>
        </w:rPr>
        <w:t xml:space="preserve">                        </w:t>
      </w:r>
      <w:r w:rsidRPr="0057061B">
        <w:rPr>
          <w:sz w:val="26"/>
          <w:szCs w:val="26"/>
        </w:rPr>
        <w:t>на водных объектах и установленные органами местного самоуправления правила использования водных объектов для личных и бытовых нужд, а также выполнять предписания должностных лиц федеральных органов исполнительной власти, должностных лиц органов исполнительной власти субъектов Российской Федерации, осуществляющих государственный контроль и надзор за использованием и охраной водных объектов, действующих в пределах предоставленных им полномочий;</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3) руководствуются законодательством Российской Федерации, в том числе</w:t>
      </w:r>
      <w:r w:rsidR="006030A5">
        <w:rPr>
          <w:sz w:val="26"/>
          <w:szCs w:val="26"/>
        </w:rPr>
        <w:t xml:space="preserve">                </w:t>
      </w:r>
      <w:r w:rsidRPr="0057061B">
        <w:rPr>
          <w:sz w:val="26"/>
          <w:szCs w:val="26"/>
        </w:rPr>
        <w:t xml:space="preserve"> об особо охраняемых природных территориях, о санитарно-эпидемиологическом благополучии населения, о водных биоресурсах, о природных лечебных ресурсах, лечебно-оздоровительных местностях и курортах, устанавливающим, в частности, соответствующие режимы особой охраны для водных объектов:</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отнесенных к особо охраняемым водным объектам;</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входящих в состав особо охраняемых природных территорий;</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расположенных в границах зон, округов санитарной охраны водных объектов - источников питьевого водоснабжения;</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lastRenderedPageBreak/>
        <w:t>- расположенных в границах рыбохозяйственных заповедных зон;</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содержащих природные лечебные ресурсы;</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xml:space="preserve">- расположенных на территории лечебно-оздоровительной местности </w:t>
      </w:r>
      <w:r w:rsidR="006030A5">
        <w:rPr>
          <w:sz w:val="26"/>
          <w:szCs w:val="26"/>
        </w:rPr>
        <w:t xml:space="preserve">                         </w:t>
      </w:r>
      <w:r w:rsidRPr="0057061B">
        <w:rPr>
          <w:sz w:val="26"/>
          <w:szCs w:val="26"/>
        </w:rPr>
        <w:t>или курорта в границах зон округа их санитарной охраны.</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7.4. Принимают меры по охране используемых водных объектов, предотвращению их загрязнения и засорения, в том числе вследствие аварий и иных чрезвычайных ситуаций, а также охране водных биологических ресурсов, других объектов животного и растительного мира.</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xml:space="preserve">7.5. Соблюдают иные требования, установленные водным законодательством </w:t>
      </w:r>
      <w:r w:rsidR="006030A5">
        <w:rPr>
          <w:sz w:val="26"/>
          <w:szCs w:val="26"/>
        </w:rPr>
        <w:t xml:space="preserve">              </w:t>
      </w:r>
      <w:r w:rsidRPr="0057061B">
        <w:rPr>
          <w:sz w:val="26"/>
          <w:szCs w:val="26"/>
        </w:rPr>
        <w:t>и законодательством в области охраны окружающей среды.</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7.6. При использовании водных объектов для рекреационных целей запрещаются:</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1) сброс в водные объекты и захоронение в них отходов производства</w:t>
      </w:r>
      <w:r w:rsidR="006030A5">
        <w:rPr>
          <w:sz w:val="26"/>
          <w:szCs w:val="26"/>
        </w:rPr>
        <w:t xml:space="preserve">                         </w:t>
      </w:r>
      <w:r w:rsidRPr="0057061B">
        <w:rPr>
          <w:sz w:val="26"/>
          <w:szCs w:val="26"/>
        </w:rPr>
        <w:t xml:space="preserve"> и потребления, в том числе выведенных из эксплуатации судов и иных плавучих средств (их частей и механизмов);</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2) захоронение в водных объектах ядерных материалов, радиоактивных веществ;</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 xml:space="preserve">3) сброс в водные объекты сточных вод, содержание в которых радиоактивных веществ, пестицидов, агрохимикатов и других опасных для здоровья человека веществ и соединений превышает </w:t>
      </w:r>
      <w:hyperlink r:id="rId17">
        <w:r w:rsidRPr="0057061B">
          <w:rPr>
            <w:sz w:val="26"/>
            <w:szCs w:val="26"/>
          </w:rPr>
          <w:t>нормативы</w:t>
        </w:r>
      </w:hyperlink>
      <w:r w:rsidRPr="0057061B">
        <w:rPr>
          <w:sz w:val="26"/>
          <w:szCs w:val="26"/>
        </w:rPr>
        <w:t xml:space="preserve"> допустимого воздействия на водные объекты, установленные постановлением Главного государственного санитарного врача Росс</w:t>
      </w:r>
      <w:r w:rsidR="00E73CF2" w:rsidRPr="0057061B">
        <w:rPr>
          <w:sz w:val="26"/>
          <w:szCs w:val="26"/>
        </w:rPr>
        <w:t>ийской Федерации от 28.01.2021 № 2 «</w:t>
      </w:r>
      <w:r w:rsidRPr="0057061B">
        <w:rPr>
          <w:sz w:val="26"/>
          <w:szCs w:val="26"/>
        </w:rPr>
        <w:t>О</w:t>
      </w:r>
      <w:r w:rsidR="00E73CF2" w:rsidRPr="0057061B">
        <w:rPr>
          <w:sz w:val="26"/>
          <w:szCs w:val="26"/>
        </w:rPr>
        <w:t>б утверждении санитарных правил</w:t>
      </w:r>
      <w:r w:rsidR="00471FFC">
        <w:rPr>
          <w:sz w:val="26"/>
          <w:szCs w:val="26"/>
        </w:rPr>
        <w:t xml:space="preserve"> </w:t>
      </w:r>
      <w:r w:rsidRPr="0057061B">
        <w:rPr>
          <w:sz w:val="26"/>
          <w:szCs w:val="26"/>
        </w:rPr>
        <w:t>и норм СанПиН</w:t>
      </w:r>
      <w:r w:rsidR="00E73CF2" w:rsidRPr="0057061B">
        <w:rPr>
          <w:sz w:val="26"/>
          <w:szCs w:val="26"/>
        </w:rPr>
        <w:t xml:space="preserve"> 1.2.3685-21 «</w:t>
      </w:r>
      <w:r w:rsidRPr="0057061B">
        <w:rPr>
          <w:sz w:val="26"/>
          <w:szCs w:val="26"/>
        </w:rPr>
        <w:t>Гигиенические нормативы и требования к обеспечению безопасности и (или) безвредности для ч</w:t>
      </w:r>
      <w:r w:rsidR="00E73CF2" w:rsidRPr="0057061B">
        <w:rPr>
          <w:sz w:val="26"/>
          <w:szCs w:val="26"/>
        </w:rPr>
        <w:t>еловека факторов среды обитания»</w:t>
      </w:r>
      <w:r w:rsidRPr="0057061B">
        <w:rPr>
          <w:sz w:val="26"/>
          <w:szCs w:val="26"/>
        </w:rPr>
        <w:t>;</w:t>
      </w:r>
    </w:p>
    <w:p w:rsidR="00A4776F" w:rsidRPr="0057061B" w:rsidRDefault="00A4776F" w:rsidP="00F3623C">
      <w:pPr>
        <w:pStyle w:val="a6"/>
        <w:tabs>
          <w:tab w:val="left" w:pos="6379"/>
        </w:tabs>
        <w:spacing w:line="276" w:lineRule="auto"/>
        <w:ind w:firstLine="709"/>
        <w:jc w:val="both"/>
        <w:rPr>
          <w:sz w:val="26"/>
          <w:szCs w:val="26"/>
        </w:rPr>
      </w:pPr>
      <w:r w:rsidRPr="0057061B">
        <w:rPr>
          <w:sz w:val="26"/>
          <w:szCs w:val="26"/>
        </w:rPr>
        <w:t>4) нарушение специального режима осуществления хозяйственной и иной деятельности на прибрежной защитной полосе водного объекта, водоохранной зоне водного объекта.</w:t>
      </w:r>
    </w:p>
    <w:p w:rsidR="00A4776F" w:rsidRPr="0057061B" w:rsidRDefault="00A4776F" w:rsidP="00F3623C">
      <w:pPr>
        <w:pStyle w:val="a6"/>
        <w:tabs>
          <w:tab w:val="left" w:pos="6379"/>
        </w:tabs>
        <w:spacing w:line="276" w:lineRule="auto"/>
        <w:ind w:firstLine="709"/>
        <w:jc w:val="both"/>
        <w:rPr>
          <w:sz w:val="26"/>
          <w:szCs w:val="26"/>
        </w:rPr>
      </w:pPr>
    </w:p>
    <w:p w:rsidR="00F57C41" w:rsidRPr="0057061B" w:rsidRDefault="00F57C41" w:rsidP="00F3623C">
      <w:pPr>
        <w:tabs>
          <w:tab w:val="left" w:pos="6379"/>
        </w:tabs>
        <w:spacing w:after="0" w:line="276" w:lineRule="auto"/>
        <w:ind w:firstLine="709"/>
        <w:jc w:val="center"/>
        <w:rPr>
          <w:rFonts w:ascii="Times New Roman" w:hAnsi="Times New Roman" w:cs="Times New Roman"/>
          <w:b/>
          <w:sz w:val="26"/>
          <w:szCs w:val="26"/>
        </w:rPr>
      </w:pPr>
      <w:r w:rsidRPr="0057061B">
        <w:rPr>
          <w:rFonts w:ascii="Times New Roman" w:hAnsi="Times New Roman" w:cs="Times New Roman"/>
          <w:b/>
          <w:sz w:val="26"/>
          <w:szCs w:val="26"/>
        </w:rPr>
        <w:t xml:space="preserve">8. </w:t>
      </w:r>
      <w:r w:rsidR="003F6219">
        <w:rPr>
          <w:rFonts w:ascii="Times New Roman" w:hAnsi="Times New Roman" w:cs="Times New Roman"/>
          <w:b/>
          <w:sz w:val="26"/>
          <w:szCs w:val="26"/>
        </w:rPr>
        <w:t xml:space="preserve"> Требования к пляжам в части </w:t>
      </w:r>
      <w:r w:rsidR="003F6219" w:rsidRPr="003F6219">
        <w:rPr>
          <w:rFonts w:ascii="Times New Roman" w:hAnsi="Times New Roman" w:cs="Times New Roman"/>
          <w:b/>
          <w:sz w:val="26"/>
          <w:szCs w:val="26"/>
        </w:rPr>
        <w:t>обеспечения их доступности для инвалидов и маломобильных групп населения</w:t>
      </w:r>
    </w:p>
    <w:p w:rsidR="00BF6122" w:rsidRPr="0057061B" w:rsidRDefault="00BF6122" w:rsidP="00F3623C">
      <w:pPr>
        <w:tabs>
          <w:tab w:val="left" w:pos="6379"/>
        </w:tabs>
        <w:spacing w:after="0" w:line="276" w:lineRule="auto"/>
        <w:ind w:firstLine="709"/>
        <w:jc w:val="both"/>
        <w:rPr>
          <w:rFonts w:ascii="Times New Roman" w:hAnsi="Times New Roman" w:cs="Times New Roman"/>
          <w:b/>
          <w:sz w:val="26"/>
          <w:szCs w:val="26"/>
        </w:rPr>
      </w:pPr>
    </w:p>
    <w:p w:rsidR="00A4776F" w:rsidRPr="0057061B" w:rsidRDefault="00A4776F" w:rsidP="00F3623C">
      <w:pPr>
        <w:pStyle w:val="ConsPlusNormal"/>
        <w:tabs>
          <w:tab w:val="left" w:pos="6379"/>
        </w:tabs>
        <w:spacing w:line="276" w:lineRule="auto"/>
        <w:ind w:firstLine="540"/>
        <w:jc w:val="both"/>
        <w:rPr>
          <w:rFonts w:ascii="Times New Roman" w:hAnsi="Times New Roman" w:cs="Times New Roman"/>
          <w:sz w:val="26"/>
          <w:szCs w:val="26"/>
        </w:rPr>
      </w:pPr>
      <w:r w:rsidRPr="0057061B">
        <w:rPr>
          <w:rFonts w:ascii="Times New Roman" w:hAnsi="Times New Roman" w:cs="Times New Roman"/>
          <w:sz w:val="26"/>
          <w:szCs w:val="26"/>
        </w:rPr>
        <w:t xml:space="preserve">8.1. При проектировании новых, реконструируемых и подлежащих капитальному ремонту пляжей с целью обеспечения их доступности для инвалидов и маломобильных групп населения, при приспособлении существующих пляжей, а также </w:t>
      </w:r>
      <w:r w:rsidR="006030A5">
        <w:rPr>
          <w:rFonts w:ascii="Times New Roman" w:hAnsi="Times New Roman" w:cs="Times New Roman"/>
          <w:sz w:val="26"/>
          <w:szCs w:val="26"/>
        </w:rPr>
        <w:t xml:space="preserve">                                 </w:t>
      </w:r>
      <w:r w:rsidRPr="0057061B">
        <w:rPr>
          <w:rFonts w:ascii="Times New Roman" w:hAnsi="Times New Roman" w:cs="Times New Roman"/>
          <w:sz w:val="26"/>
          <w:szCs w:val="26"/>
        </w:rPr>
        <w:t xml:space="preserve">при эксплуатации и содержании пляжей необходимо соблюдать требования беспрепятственного доступа к пляжам инвалидов и маломобильных групп населения </w:t>
      </w:r>
      <w:r w:rsidR="006030A5">
        <w:rPr>
          <w:rFonts w:ascii="Times New Roman" w:hAnsi="Times New Roman" w:cs="Times New Roman"/>
          <w:sz w:val="26"/>
          <w:szCs w:val="26"/>
        </w:rPr>
        <w:t xml:space="preserve">                        </w:t>
      </w:r>
      <w:r w:rsidRPr="0057061B">
        <w:rPr>
          <w:rFonts w:ascii="Times New Roman" w:hAnsi="Times New Roman" w:cs="Times New Roman"/>
          <w:sz w:val="26"/>
          <w:szCs w:val="26"/>
        </w:rPr>
        <w:lastRenderedPageBreak/>
        <w:t xml:space="preserve">в соответствии с законодательством Российской Федерации и нормативными правовыми актами Московской области, а также требования </w:t>
      </w:r>
      <w:r w:rsidR="005A6EC8">
        <w:rPr>
          <w:rFonts w:ascii="Times New Roman" w:hAnsi="Times New Roman" w:cs="Times New Roman"/>
          <w:sz w:val="26"/>
          <w:szCs w:val="26"/>
        </w:rPr>
        <w:t>«</w:t>
      </w:r>
      <w:hyperlink r:id="rId18">
        <w:r w:rsidRPr="0057061B">
          <w:rPr>
            <w:rFonts w:ascii="Times New Roman" w:hAnsi="Times New Roman" w:cs="Times New Roman"/>
            <w:sz w:val="26"/>
            <w:szCs w:val="26"/>
          </w:rPr>
          <w:t>ГОСТ Р 70502-2022</w:t>
        </w:r>
      </w:hyperlink>
      <w:r w:rsidRPr="0057061B">
        <w:rPr>
          <w:rFonts w:ascii="Times New Roman" w:hAnsi="Times New Roman" w:cs="Times New Roman"/>
          <w:sz w:val="26"/>
          <w:szCs w:val="26"/>
        </w:rPr>
        <w:t>. Национальны</w:t>
      </w:r>
      <w:r w:rsidR="0019216A" w:rsidRPr="0057061B">
        <w:rPr>
          <w:rFonts w:ascii="Times New Roman" w:hAnsi="Times New Roman" w:cs="Times New Roman"/>
          <w:sz w:val="26"/>
          <w:szCs w:val="26"/>
        </w:rPr>
        <w:t>й стандарт Российской Федерации</w:t>
      </w:r>
      <w:r w:rsidR="006030A5">
        <w:rPr>
          <w:rFonts w:ascii="Times New Roman" w:hAnsi="Times New Roman" w:cs="Times New Roman"/>
          <w:sz w:val="26"/>
          <w:szCs w:val="26"/>
        </w:rPr>
        <w:t xml:space="preserve"> </w:t>
      </w:r>
      <w:r w:rsidRPr="0057061B">
        <w:rPr>
          <w:rFonts w:ascii="Times New Roman" w:hAnsi="Times New Roman" w:cs="Times New Roman"/>
          <w:sz w:val="26"/>
          <w:szCs w:val="26"/>
        </w:rPr>
        <w:t xml:space="preserve">Безбарьерная среда жизнедеятельности инвалидов. Пляжи, доступные </w:t>
      </w:r>
      <w:r w:rsidR="0019216A" w:rsidRPr="0057061B">
        <w:rPr>
          <w:rFonts w:ascii="Times New Roman" w:hAnsi="Times New Roman" w:cs="Times New Roman"/>
          <w:sz w:val="26"/>
          <w:szCs w:val="26"/>
        </w:rPr>
        <w:t>для инвалидов. Общие требования»</w:t>
      </w:r>
      <w:r w:rsidRPr="0057061B">
        <w:rPr>
          <w:rFonts w:ascii="Times New Roman" w:hAnsi="Times New Roman" w:cs="Times New Roman"/>
          <w:sz w:val="26"/>
          <w:szCs w:val="26"/>
        </w:rPr>
        <w:t xml:space="preserve">, утвержденного приказом Федерального агентства по техническому регулированию </w:t>
      </w:r>
      <w:r w:rsidR="009149E4">
        <w:rPr>
          <w:rFonts w:ascii="Times New Roman" w:hAnsi="Times New Roman" w:cs="Times New Roman"/>
          <w:sz w:val="26"/>
          <w:szCs w:val="26"/>
        </w:rPr>
        <w:t xml:space="preserve">                </w:t>
      </w:r>
      <w:r w:rsidRPr="0057061B">
        <w:rPr>
          <w:rFonts w:ascii="Times New Roman" w:hAnsi="Times New Roman" w:cs="Times New Roman"/>
          <w:sz w:val="26"/>
          <w:szCs w:val="26"/>
        </w:rPr>
        <w:t xml:space="preserve">и метрологии от 29.11.2022 </w:t>
      </w:r>
      <w:r w:rsidR="006030A5">
        <w:rPr>
          <w:rFonts w:ascii="Times New Roman" w:hAnsi="Times New Roman" w:cs="Times New Roman"/>
          <w:sz w:val="26"/>
          <w:szCs w:val="26"/>
        </w:rPr>
        <w:t>№</w:t>
      </w:r>
      <w:r w:rsidRPr="0057061B">
        <w:rPr>
          <w:rFonts w:ascii="Times New Roman" w:hAnsi="Times New Roman" w:cs="Times New Roman"/>
          <w:sz w:val="26"/>
          <w:szCs w:val="26"/>
        </w:rPr>
        <w:t xml:space="preserve"> 1404</w:t>
      </w:r>
      <w:r w:rsidR="009149E4">
        <w:rPr>
          <w:rFonts w:ascii="Times New Roman" w:hAnsi="Times New Roman" w:cs="Times New Roman"/>
          <w:sz w:val="26"/>
          <w:szCs w:val="26"/>
        </w:rPr>
        <w:t xml:space="preserve"> </w:t>
      </w:r>
      <w:r w:rsidRPr="0057061B">
        <w:rPr>
          <w:rFonts w:ascii="Times New Roman" w:hAnsi="Times New Roman" w:cs="Times New Roman"/>
          <w:sz w:val="26"/>
          <w:szCs w:val="26"/>
        </w:rPr>
        <w:t>-</w:t>
      </w:r>
      <w:r w:rsidR="009149E4">
        <w:rPr>
          <w:rFonts w:ascii="Times New Roman" w:hAnsi="Times New Roman" w:cs="Times New Roman"/>
          <w:sz w:val="26"/>
          <w:szCs w:val="26"/>
        </w:rPr>
        <w:t xml:space="preserve"> </w:t>
      </w:r>
      <w:r w:rsidRPr="0057061B">
        <w:rPr>
          <w:rFonts w:ascii="Times New Roman" w:hAnsi="Times New Roman" w:cs="Times New Roman"/>
          <w:sz w:val="26"/>
          <w:szCs w:val="26"/>
        </w:rPr>
        <w:t>ст.</w:t>
      </w:r>
    </w:p>
    <w:p w:rsidR="00163238" w:rsidRDefault="00E16F26" w:rsidP="00F3623C">
      <w:pPr>
        <w:tabs>
          <w:tab w:val="left" w:pos="6379"/>
        </w:tabs>
        <w:spacing w:after="0" w:line="276" w:lineRule="auto"/>
        <w:ind w:firstLine="709"/>
        <w:jc w:val="both"/>
        <w:rPr>
          <w:rFonts w:ascii="Times New Roman" w:hAnsi="Times New Roman" w:cs="Times New Roman"/>
          <w:bCs/>
          <w:sz w:val="26"/>
          <w:szCs w:val="26"/>
        </w:rPr>
      </w:pPr>
      <w:r>
        <w:rPr>
          <w:rFonts w:ascii="Times New Roman" w:hAnsi="Times New Roman" w:cs="Times New Roman"/>
          <w:bCs/>
          <w:sz w:val="26"/>
          <w:szCs w:val="26"/>
        </w:rPr>
        <w:tab/>
      </w:r>
    </w:p>
    <w:p w:rsidR="006E5FFD" w:rsidRDefault="006E5FFD" w:rsidP="00F3623C">
      <w:pPr>
        <w:tabs>
          <w:tab w:val="left" w:pos="6379"/>
        </w:tabs>
        <w:spacing w:after="0" w:line="276" w:lineRule="auto"/>
        <w:ind w:firstLine="709"/>
        <w:jc w:val="both"/>
        <w:rPr>
          <w:rFonts w:ascii="Times New Roman" w:hAnsi="Times New Roman" w:cs="Times New Roman"/>
          <w:bCs/>
          <w:sz w:val="26"/>
          <w:szCs w:val="26"/>
        </w:rPr>
      </w:pPr>
    </w:p>
    <w:p w:rsidR="006E5FFD" w:rsidRDefault="006E5FFD" w:rsidP="00F3623C">
      <w:pPr>
        <w:tabs>
          <w:tab w:val="left" w:pos="6379"/>
        </w:tabs>
        <w:spacing w:after="0" w:line="276" w:lineRule="auto"/>
        <w:ind w:firstLine="709"/>
        <w:jc w:val="both"/>
        <w:rPr>
          <w:rFonts w:ascii="Times New Roman" w:hAnsi="Times New Roman" w:cs="Times New Roman"/>
          <w:bCs/>
          <w:sz w:val="26"/>
          <w:szCs w:val="26"/>
        </w:rPr>
      </w:pPr>
    </w:p>
    <w:p w:rsidR="006E5FFD" w:rsidRPr="0057061B" w:rsidRDefault="006E5FFD" w:rsidP="00F3623C">
      <w:pPr>
        <w:tabs>
          <w:tab w:val="left" w:pos="6379"/>
        </w:tabs>
        <w:spacing w:after="0" w:line="276" w:lineRule="auto"/>
        <w:ind w:firstLine="709"/>
        <w:jc w:val="both"/>
        <w:rPr>
          <w:rFonts w:ascii="Times New Roman" w:hAnsi="Times New Roman" w:cs="Times New Roman"/>
          <w:bCs/>
          <w:sz w:val="26"/>
          <w:szCs w:val="26"/>
        </w:rPr>
      </w:pPr>
    </w:p>
    <w:sectPr w:rsidR="006E5FFD" w:rsidRPr="0057061B" w:rsidSect="0057061B">
      <w:footerReference w:type="default" r:id="rId19"/>
      <w:pgSz w:w="11906" w:h="16838"/>
      <w:pgMar w:top="1134" w:right="70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DBD" w:rsidRDefault="00F77DBD" w:rsidP="009D3933">
      <w:pPr>
        <w:spacing w:after="0" w:line="240" w:lineRule="auto"/>
      </w:pPr>
      <w:r>
        <w:separator/>
      </w:r>
    </w:p>
  </w:endnote>
  <w:endnote w:type="continuationSeparator" w:id="0">
    <w:p w:rsidR="00F77DBD" w:rsidRDefault="00F77DBD" w:rsidP="009D3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7682182"/>
    </w:sdtPr>
    <w:sdtEndPr/>
    <w:sdtContent>
      <w:p w:rsidR="009D3933" w:rsidRDefault="00F77DBD">
        <w:pPr>
          <w:pStyle w:val="af1"/>
          <w:jc w:val="center"/>
        </w:pPr>
        <w:r>
          <w:fldChar w:fldCharType="begin"/>
        </w:r>
        <w:r>
          <w:instrText xml:space="preserve"> PAGE   \* MERGEFORMAT </w:instrText>
        </w:r>
        <w:r>
          <w:fldChar w:fldCharType="separate"/>
        </w:r>
        <w:r w:rsidR="00B01593">
          <w:rPr>
            <w:noProof/>
          </w:rPr>
          <w:t>1</w:t>
        </w:r>
        <w:r>
          <w:rPr>
            <w:noProof/>
          </w:rPr>
          <w:fldChar w:fldCharType="end"/>
        </w:r>
      </w:p>
    </w:sdtContent>
  </w:sdt>
  <w:p w:rsidR="009D3933" w:rsidRDefault="009D3933">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DBD" w:rsidRDefault="00F77DBD" w:rsidP="009D3933">
      <w:pPr>
        <w:spacing w:after="0" w:line="240" w:lineRule="auto"/>
      </w:pPr>
      <w:r>
        <w:separator/>
      </w:r>
    </w:p>
  </w:footnote>
  <w:footnote w:type="continuationSeparator" w:id="0">
    <w:p w:rsidR="00F77DBD" w:rsidRDefault="00F77DBD" w:rsidP="009D39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E4EFC"/>
    <w:multiLevelType w:val="hybridMultilevel"/>
    <w:tmpl w:val="75723494"/>
    <w:lvl w:ilvl="0" w:tplc="7ED89E88">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A195CD6"/>
    <w:multiLevelType w:val="hybridMultilevel"/>
    <w:tmpl w:val="03FE8DA8"/>
    <w:lvl w:ilvl="0" w:tplc="E8128F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5C5F87"/>
    <w:multiLevelType w:val="hybridMultilevel"/>
    <w:tmpl w:val="63AE7A44"/>
    <w:lvl w:ilvl="0" w:tplc="47E46E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CDF133D"/>
    <w:multiLevelType w:val="hybridMultilevel"/>
    <w:tmpl w:val="3354A436"/>
    <w:lvl w:ilvl="0" w:tplc="6E1A3E6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78A"/>
    <w:rsid w:val="00005140"/>
    <w:rsid w:val="0000587B"/>
    <w:rsid w:val="00023A54"/>
    <w:rsid w:val="00044307"/>
    <w:rsid w:val="00044A6F"/>
    <w:rsid w:val="00047676"/>
    <w:rsid w:val="000675FF"/>
    <w:rsid w:val="00070F1C"/>
    <w:rsid w:val="00073337"/>
    <w:rsid w:val="00076ED1"/>
    <w:rsid w:val="000A1D98"/>
    <w:rsid w:val="000B16CB"/>
    <w:rsid w:val="000C2135"/>
    <w:rsid w:val="000C7804"/>
    <w:rsid w:val="000D1A05"/>
    <w:rsid w:val="00102DB8"/>
    <w:rsid w:val="00106851"/>
    <w:rsid w:val="001155A7"/>
    <w:rsid w:val="00125DE4"/>
    <w:rsid w:val="001342B1"/>
    <w:rsid w:val="00134DC2"/>
    <w:rsid w:val="001525FF"/>
    <w:rsid w:val="00155AB1"/>
    <w:rsid w:val="00163238"/>
    <w:rsid w:val="00191D9D"/>
    <w:rsid w:val="0019216A"/>
    <w:rsid w:val="001C18B9"/>
    <w:rsid w:val="001C2C74"/>
    <w:rsid w:val="0020362D"/>
    <w:rsid w:val="002314EB"/>
    <w:rsid w:val="002359A1"/>
    <w:rsid w:val="00237BD1"/>
    <w:rsid w:val="00242F43"/>
    <w:rsid w:val="00243F03"/>
    <w:rsid w:val="00245474"/>
    <w:rsid w:val="002676D1"/>
    <w:rsid w:val="00272084"/>
    <w:rsid w:val="00285206"/>
    <w:rsid w:val="00295E7F"/>
    <w:rsid w:val="00296330"/>
    <w:rsid w:val="0030062A"/>
    <w:rsid w:val="00301ECF"/>
    <w:rsid w:val="00302650"/>
    <w:rsid w:val="0031353C"/>
    <w:rsid w:val="00326A6A"/>
    <w:rsid w:val="00331D43"/>
    <w:rsid w:val="00333DB5"/>
    <w:rsid w:val="00345D90"/>
    <w:rsid w:val="00366325"/>
    <w:rsid w:val="00383698"/>
    <w:rsid w:val="0038620A"/>
    <w:rsid w:val="0039788F"/>
    <w:rsid w:val="003B0B89"/>
    <w:rsid w:val="003D1A87"/>
    <w:rsid w:val="003D68C1"/>
    <w:rsid w:val="003E253F"/>
    <w:rsid w:val="003F183E"/>
    <w:rsid w:val="003F6219"/>
    <w:rsid w:val="00414F50"/>
    <w:rsid w:val="00416417"/>
    <w:rsid w:val="0046169A"/>
    <w:rsid w:val="004631C2"/>
    <w:rsid w:val="00471FFC"/>
    <w:rsid w:val="0047570C"/>
    <w:rsid w:val="00490863"/>
    <w:rsid w:val="005060F2"/>
    <w:rsid w:val="00524EE5"/>
    <w:rsid w:val="005619BE"/>
    <w:rsid w:val="00565544"/>
    <w:rsid w:val="00565B56"/>
    <w:rsid w:val="0057061B"/>
    <w:rsid w:val="00571EDC"/>
    <w:rsid w:val="005833D1"/>
    <w:rsid w:val="00597A6C"/>
    <w:rsid w:val="005A6EC8"/>
    <w:rsid w:val="005B5CE3"/>
    <w:rsid w:val="005B7651"/>
    <w:rsid w:val="005D30BC"/>
    <w:rsid w:val="006030A5"/>
    <w:rsid w:val="00642B60"/>
    <w:rsid w:val="00670491"/>
    <w:rsid w:val="006725AB"/>
    <w:rsid w:val="00682A1E"/>
    <w:rsid w:val="00686692"/>
    <w:rsid w:val="006A0A1C"/>
    <w:rsid w:val="006A1EF4"/>
    <w:rsid w:val="006E4013"/>
    <w:rsid w:val="006E5FFD"/>
    <w:rsid w:val="006F0A60"/>
    <w:rsid w:val="006F7775"/>
    <w:rsid w:val="00704670"/>
    <w:rsid w:val="00705B10"/>
    <w:rsid w:val="00712ACC"/>
    <w:rsid w:val="00722E32"/>
    <w:rsid w:val="00727F4F"/>
    <w:rsid w:val="00737132"/>
    <w:rsid w:val="00745718"/>
    <w:rsid w:val="007605AC"/>
    <w:rsid w:val="00771D7D"/>
    <w:rsid w:val="007A2CD8"/>
    <w:rsid w:val="007C7C63"/>
    <w:rsid w:val="007D223B"/>
    <w:rsid w:val="007D2ADD"/>
    <w:rsid w:val="007D4AFC"/>
    <w:rsid w:val="007E15DF"/>
    <w:rsid w:val="007F22A1"/>
    <w:rsid w:val="007F63B7"/>
    <w:rsid w:val="00810134"/>
    <w:rsid w:val="008377F1"/>
    <w:rsid w:val="00846020"/>
    <w:rsid w:val="008462AE"/>
    <w:rsid w:val="008561DC"/>
    <w:rsid w:val="008611E2"/>
    <w:rsid w:val="00861CD9"/>
    <w:rsid w:val="00862104"/>
    <w:rsid w:val="0087449E"/>
    <w:rsid w:val="008A1056"/>
    <w:rsid w:val="008A1FB4"/>
    <w:rsid w:val="008A627B"/>
    <w:rsid w:val="008B1788"/>
    <w:rsid w:val="008B2665"/>
    <w:rsid w:val="008B63EF"/>
    <w:rsid w:val="008C0E29"/>
    <w:rsid w:val="008C4BC6"/>
    <w:rsid w:val="008F7AA7"/>
    <w:rsid w:val="00905B04"/>
    <w:rsid w:val="00910F31"/>
    <w:rsid w:val="009126B2"/>
    <w:rsid w:val="009149E4"/>
    <w:rsid w:val="00915B49"/>
    <w:rsid w:val="00940A96"/>
    <w:rsid w:val="00950D78"/>
    <w:rsid w:val="009574DE"/>
    <w:rsid w:val="00981AFF"/>
    <w:rsid w:val="009A1B85"/>
    <w:rsid w:val="009B36A0"/>
    <w:rsid w:val="009B5049"/>
    <w:rsid w:val="009D3933"/>
    <w:rsid w:val="009D4854"/>
    <w:rsid w:val="009E0829"/>
    <w:rsid w:val="009F353D"/>
    <w:rsid w:val="009F5FAD"/>
    <w:rsid w:val="009F7F46"/>
    <w:rsid w:val="00A02C64"/>
    <w:rsid w:val="00A06445"/>
    <w:rsid w:val="00A07D07"/>
    <w:rsid w:val="00A2539F"/>
    <w:rsid w:val="00A454B3"/>
    <w:rsid w:val="00A4776F"/>
    <w:rsid w:val="00A47BBF"/>
    <w:rsid w:val="00A800E5"/>
    <w:rsid w:val="00A85743"/>
    <w:rsid w:val="00AD016D"/>
    <w:rsid w:val="00AD11A5"/>
    <w:rsid w:val="00AD4761"/>
    <w:rsid w:val="00AE1A61"/>
    <w:rsid w:val="00B01593"/>
    <w:rsid w:val="00B17F2F"/>
    <w:rsid w:val="00B2138B"/>
    <w:rsid w:val="00B33489"/>
    <w:rsid w:val="00B52293"/>
    <w:rsid w:val="00B826C2"/>
    <w:rsid w:val="00BA2EB9"/>
    <w:rsid w:val="00BB6CAF"/>
    <w:rsid w:val="00BE542B"/>
    <w:rsid w:val="00BE5B0D"/>
    <w:rsid w:val="00BE77A6"/>
    <w:rsid w:val="00BF6122"/>
    <w:rsid w:val="00C06E56"/>
    <w:rsid w:val="00C13BB1"/>
    <w:rsid w:val="00C23E07"/>
    <w:rsid w:val="00C30C5E"/>
    <w:rsid w:val="00C5063F"/>
    <w:rsid w:val="00C57FB2"/>
    <w:rsid w:val="00C63526"/>
    <w:rsid w:val="00C844FA"/>
    <w:rsid w:val="00C97BFF"/>
    <w:rsid w:val="00CB23CB"/>
    <w:rsid w:val="00CB6BF4"/>
    <w:rsid w:val="00CC778A"/>
    <w:rsid w:val="00CD68C0"/>
    <w:rsid w:val="00D02626"/>
    <w:rsid w:val="00D17502"/>
    <w:rsid w:val="00D17ACF"/>
    <w:rsid w:val="00D56389"/>
    <w:rsid w:val="00D57C8C"/>
    <w:rsid w:val="00D778D0"/>
    <w:rsid w:val="00D904D8"/>
    <w:rsid w:val="00DA4E82"/>
    <w:rsid w:val="00DD0CE8"/>
    <w:rsid w:val="00DD119A"/>
    <w:rsid w:val="00DE4C63"/>
    <w:rsid w:val="00DF0C6B"/>
    <w:rsid w:val="00E16F26"/>
    <w:rsid w:val="00E1704C"/>
    <w:rsid w:val="00E2553E"/>
    <w:rsid w:val="00E3365C"/>
    <w:rsid w:val="00E35022"/>
    <w:rsid w:val="00E57377"/>
    <w:rsid w:val="00E73CF2"/>
    <w:rsid w:val="00E76E33"/>
    <w:rsid w:val="00E908C7"/>
    <w:rsid w:val="00E94835"/>
    <w:rsid w:val="00E966C7"/>
    <w:rsid w:val="00EA4C36"/>
    <w:rsid w:val="00EB76B8"/>
    <w:rsid w:val="00EC24D0"/>
    <w:rsid w:val="00EE2F01"/>
    <w:rsid w:val="00EE316D"/>
    <w:rsid w:val="00EE40B1"/>
    <w:rsid w:val="00F00F61"/>
    <w:rsid w:val="00F03DA4"/>
    <w:rsid w:val="00F07E57"/>
    <w:rsid w:val="00F108BA"/>
    <w:rsid w:val="00F14B62"/>
    <w:rsid w:val="00F24738"/>
    <w:rsid w:val="00F25B14"/>
    <w:rsid w:val="00F323A8"/>
    <w:rsid w:val="00F3623C"/>
    <w:rsid w:val="00F57C41"/>
    <w:rsid w:val="00F74622"/>
    <w:rsid w:val="00F77DBD"/>
    <w:rsid w:val="00F83E09"/>
    <w:rsid w:val="00F84B04"/>
    <w:rsid w:val="00F92917"/>
    <w:rsid w:val="00F93DDE"/>
    <w:rsid w:val="00F941F8"/>
    <w:rsid w:val="00FA454F"/>
    <w:rsid w:val="00FC624C"/>
    <w:rsid w:val="00FD01B8"/>
    <w:rsid w:val="00FD28C0"/>
    <w:rsid w:val="00FE5A15"/>
    <w:rsid w:val="00FF22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7E3670-1569-42BE-B82E-A45E1811D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5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45D90"/>
    <w:pPr>
      <w:widowControl w:val="0"/>
      <w:autoSpaceDE w:val="0"/>
      <w:autoSpaceDN w:val="0"/>
      <w:spacing w:after="0" w:line="240" w:lineRule="auto"/>
    </w:pPr>
    <w:rPr>
      <w:rFonts w:ascii="Tahoma" w:eastAsiaTheme="minorEastAsia" w:hAnsi="Tahoma" w:cs="Tahoma"/>
      <w:sz w:val="20"/>
      <w:lang w:eastAsia="ru-RU"/>
    </w:rPr>
  </w:style>
  <w:style w:type="paragraph" w:styleId="a3">
    <w:name w:val="List Paragraph"/>
    <w:basedOn w:val="a"/>
    <w:uiPriority w:val="99"/>
    <w:qFormat/>
    <w:rsid w:val="00FD28C0"/>
    <w:pPr>
      <w:ind w:left="720"/>
      <w:contextualSpacing/>
    </w:pPr>
  </w:style>
  <w:style w:type="paragraph" w:customStyle="1" w:styleId="ConsPlusNormal">
    <w:name w:val="ConsPlusNormal"/>
    <w:link w:val="ConsPlusNormal0"/>
    <w:qFormat/>
    <w:rsid w:val="00FD01B8"/>
    <w:pPr>
      <w:widowControl w:val="0"/>
      <w:autoSpaceDE w:val="0"/>
      <w:autoSpaceDN w:val="0"/>
      <w:spacing w:after="0" w:line="240" w:lineRule="auto"/>
    </w:pPr>
    <w:rPr>
      <w:rFonts w:ascii="Calibri" w:eastAsiaTheme="minorEastAsia" w:hAnsi="Calibri" w:cs="Calibri"/>
      <w:lang w:eastAsia="ru-RU"/>
    </w:rPr>
  </w:style>
  <w:style w:type="paragraph" w:styleId="a4">
    <w:name w:val="Body Text"/>
    <w:basedOn w:val="a"/>
    <w:link w:val="a5"/>
    <w:semiHidden/>
    <w:rsid w:val="00D17ACF"/>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semiHidden/>
    <w:rsid w:val="00D17ACF"/>
    <w:rPr>
      <w:rFonts w:ascii="Times New Roman" w:eastAsia="Times New Roman" w:hAnsi="Times New Roman" w:cs="Times New Roman"/>
      <w:sz w:val="24"/>
      <w:szCs w:val="24"/>
      <w:lang w:eastAsia="ru-RU"/>
    </w:rPr>
  </w:style>
  <w:style w:type="paragraph" w:styleId="a6">
    <w:name w:val="No Spacing"/>
    <w:uiPriority w:val="1"/>
    <w:qFormat/>
    <w:rsid w:val="00D904D8"/>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5B7651"/>
    <w:pPr>
      <w:suppressAutoHyphens/>
      <w:spacing w:after="0" w:line="240" w:lineRule="auto"/>
    </w:pPr>
    <w:rPr>
      <w:rFonts w:ascii="Times New Roman" w:eastAsia="Times New Roman" w:hAnsi="Times New Roman" w:cs="Times New Roman"/>
      <w:kern w:val="2"/>
      <w:sz w:val="20"/>
      <w:szCs w:val="20"/>
      <w:lang w:eastAsia="ar-SA"/>
    </w:rPr>
  </w:style>
  <w:style w:type="character" w:customStyle="1" w:styleId="ConsPlusNormal0">
    <w:name w:val="ConsPlusNormal Знак"/>
    <w:link w:val="ConsPlusNormal"/>
    <w:locked/>
    <w:rsid w:val="00163238"/>
    <w:rPr>
      <w:rFonts w:ascii="Calibri" w:eastAsiaTheme="minorEastAsia" w:hAnsi="Calibri" w:cs="Calibri"/>
      <w:lang w:eastAsia="ru-RU"/>
    </w:rPr>
  </w:style>
  <w:style w:type="paragraph" w:customStyle="1" w:styleId="ConsPlusTitle">
    <w:name w:val="ConsPlusTitle"/>
    <w:rsid w:val="00163238"/>
    <w:pPr>
      <w:widowControl w:val="0"/>
      <w:autoSpaceDE w:val="0"/>
      <w:autoSpaceDN w:val="0"/>
      <w:spacing w:after="0" w:line="240" w:lineRule="auto"/>
    </w:pPr>
    <w:rPr>
      <w:rFonts w:ascii="Calibri" w:eastAsia="Times New Roman" w:hAnsi="Calibri" w:cs="Calibri"/>
      <w:b/>
      <w:szCs w:val="20"/>
      <w:lang w:eastAsia="ru-RU"/>
    </w:rPr>
  </w:style>
  <w:style w:type="paragraph" w:styleId="a7">
    <w:name w:val="Normal (Web)"/>
    <w:basedOn w:val="a"/>
    <w:uiPriority w:val="99"/>
    <w:unhideWhenUsed/>
    <w:rsid w:val="00163238"/>
    <w:pPr>
      <w:spacing w:before="100" w:beforeAutospacing="1" w:after="119"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C213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C2135"/>
    <w:rPr>
      <w:rFonts w:ascii="Segoe UI" w:hAnsi="Segoe UI" w:cs="Segoe UI"/>
      <w:sz w:val="18"/>
      <w:szCs w:val="18"/>
    </w:rPr>
  </w:style>
  <w:style w:type="character" w:styleId="aa">
    <w:name w:val="annotation reference"/>
    <w:basedOn w:val="a0"/>
    <w:uiPriority w:val="99"/>
    <w:semiHidden/>
    <w:unhideWhenUsed/>
    <w:rsid w:val="00642B60"/>
    <w:rPr>
      <w:sz w:val="16"/>
      <w:szCs w:val="16"/>
    </w:rPr>
  </w:style>
  <w:style w:type="paragraph" w:styleId="ab">
    <w:name w:val="annotation text"/>
    <w:basedOn w:val="a"/>
    <w:link w:val="ac"/>
    <w:uiPriority w:val="99"/>
    <w:semiHidden/>
    <w:unhideWhenUsed/>
    <w:rsid w:val="00642B60"/>
    <w:pPr>
      <w:spacing w:line="240" w:lineRule="auto"/>
    </w:pPr>
    <w:rPr>
      <w:sz w:val="20"/>
      <w:szCs w:val="20"/>
    </w:rPr>
  </w:style>
  <w:style w:type="character" w:customStyle="1" w:styleId="ac">
    <w:name w:val="Текст примечания Знак"/>
    <w:basedOn w:val="a0"/>
    <w:link w:val="ab"/>
    <w:uiPriority w:val="99"/>
    <w:semiHidden/>
    <w:rsid w:val="00642B60"/>
    <w:rPr>
      <w:sz w:val="20"/>
      <w:szCs w:val="20"/>
    </w:rPr>
  </w:style>
  <w:style w:type="paragraph" w:styleId="ad">
    <w:name w:val="annotation subject"/>
    <w:basedOn w:val="ab"/>
    <w:next w:val="ab"/>
    <w:link w:val="ae"/>
    <w:uiPriority w:val="99"/>
    <w:semiHidden/>
    <w:unhideWhenUsed/>
    <w:rsid w:val="00642B60"/>
    <w:rPr>
      <w:b/>
      <w:bCs/>
    </w:rPr>
  </w:style>
  <w:style w:type="character" w:customStyle="1" w:styleId="ae">
    <w:name w:val="Тема примечания Знак"/>
    <w:basedOn w:val="ac"/>
    <w:link w:val="ad"/>
    <w:uiPriority w:val="99"/>
    <w:semiHidden/>
    <w:rsid w:val="00642B60"/>
    <w:rPr>
      <w:b/>
      <w:bCs/>
      <w:sz w:val="20"/>
      <w:szCs w:val="20"/>
    </w:rPr>
  </w:style>
  <w:style w:type="paragraph" w:styleId="af">
    <w:name w:val="header"/>
    <w:basedOn w:val="a"/>
    <w:link w:val="af0"/>
    <w:uiPriority w:val="99"/>
    <w:semiHidden/>
    <w:unhideWhenUsed/>
    <w:rsid w:val="009D3933"/>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9D3933"/>
  </w:style>
  <w:style w:type="paragraph" w:styleId="af1">
    <w:name w:val="footer"/>
    <w:basedOn w:val="a"/>
    <w:link w:val="af2"/>
    <w:uiPriority w:val="99"/>
    <w:unhideWhenUsed/>
    <w:rsid w:val="009D39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D3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42049">
      <w:bodyDiv w:val="1"/>
      <w:marLeft w:val="0"/>
      <w:marRight w:val="0"/>
      <w:marTop w:val="0"/>
      <w:marBottom w:val="0"/>
      <w:divBdr>
        <w:top w:val="none" w:sz="0" w:space="0" w:color="auto"/>
        <w:left w:val="none" w:sz="0" w:space="0" w:color="auto"/>
        <w:bottom w:val="none" w:sz="0" w:space="0" w:color="auto"/>
        <w:right w:val="none" w:sz="0" w:space="0" w:color="auto"/>
      </w:divBdr>
    </w:div>
    <w:div w:id="1109204931">
      <w:bodyDiv w:val="1"/>
      <w:marLeft w:val="0"/>
      <w:marRight w:val="0"/>
      <w:marTop w:val="0"/>
      <w:marBottom w:val="0"/>
      <w:divBdr>
        <w:top w:val="none" w:sz="0" w:space="0" w:color="auto"/>
        <w:left w:val="none" w:sz="0" w:space="0" w:color="auto"/>
        <w:bottom w:val="none" w:sz="0" w:space="0" w:color="auto"/>
        <w:right w:val="none" w:sz="0" w:space="0" w:color="auto"/>
      </w:divBdr>
    </w:div>
    <w:div w:id="1138761805">
      <w:bodyDiv w:val="1"/>
      <w:marLeft w:val="0"/>
      <w:marRight w:val="0"/>
      <w:marTop w:val="0"/>
      <w:marBottom w:val="0"/>
      <w:divBdr>
        <w:top w:val="none" w:sz="0" w:space="0" w:color="auto"/>
        <w:left w:val="none" w:sz="0" w:space="0" w:color="auto"/>
        <w:bottom w:val="none" w:sz="0" w:space="0" w:color="auto"/>
        <w:right w:val="none" w:sz="0" w:space="0" w:color="auto"/>
      </w:divBdr>
    </w:div>
    <w:div w:id="184524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1449&amp;dst=100078" TargetMode="External"/><Relationship Id="rId13" Type="http://schemas.openxmlformats.org/officeDocument/2006/relationships/hyperlink" Target="https://login.consultant.ru/link/?req=doc&amp;base=LAW&amp;n=458596" TargetMode="External"/><Relationship Id="rId18" Type="http://schemas.openxmlformats.org/officeDocument/2006/relationships/hyperlink" Target="https://login.consultant.ru/link/?req=doc&amp;base=STR&amp;n=3037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479826&amp;dst=100009" TargetMode="External"/><Relationship Id="rId17" Type="http://schemas.openxmlformats.org/officeDocument/2006/relationships/hyperlink" Target="https://login.consultant.ru/link/?req=doc&amp;base=LAW&amp;n=441707&amp;dst=100137" TargetMode="External"/><Relationship Id="rId2" Type="http://schemas.openxmlformats.org/officeDocument/2006/relationships/numbering" Target="numbering.xml"/><Relationship Id="rId16" Type="http://schemas.openxmlformats.org/officeDocument/2006/relationships/hyperlink" Target="https://login.consultant.ru/link/?req=doc&amp;base=LAW&amp;n=489660&amp;dst=10001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MOB&amp;n=385199&amp;dst=100061" TargetMode="External"/><Relationship Id="rId5" Type="http://schemas.openxmlformats.org/officeDocument/2006/relationships/webSettings" Target="webSettings.xml"/><Relationship Id="rId15" Type="http://schemas.openxmlformats.org/officeDocument/2006/relationships/hyperlink" Target="https://login.consultant.ru/link/?req=doc&amp;base=MOB&amp;n=337312" TargetMode="External"/><Relationship Id="rId10" Type="http://schemas.openxmlformats.org/officeDocument/2006/relationships/hyperlink" Target="https://login.consultant.ru/link/?req=doc&amp;base=MOB&amp;n=395646"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eq=doc&amp;base=LAW&amp;n=458596" TargetMode="External"/><Relationship Id="rId14" Type="http://schemas.openxmlformats.org/officeDocument/2006/relationships/hyperlink" Target="https://login.consultant.ru/link/?req=doc&amp;base=MOB&amp;n=3956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78B47-AEED-4D81-8E7D-439BF9C4B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4255</Words>
  <Characters>24259</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 Жарикова</dc:creator>
  <cp:lastModifiedBy>Болотникова Елизавета Валерьевна</cp:lastModifiedBy>
  <cp:revision>2</cp:revision>
  <cp:lastPrinted>2025-09-16T07:57:00Z</cp:lastPrinted>
  <dcterms:created xsi:type="dcterms:W3CDTF">2025-10-23T13:40:00Z</dcterms:created>
  <dcterms:modified xsi:type="dcterms:W3CDTF">2025-10-23T13:40:00Z</dcterms:modified>
</cp:coreProperties>
</file>